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615F3" w14:textId="77777777" w:rsidR="00847831" w:rsidRDefault="00847831" w:rsidP="00DD24A3">
      <w:pPr>
        <w:tabs>
          <w:tab w:val="left" w:pos="4410"/>
          <w:tab w:val="right" w:pos="9638"/>
        </w:tabs>
        <w:jc w:val="both"/>
        <w:rPr>
          <w:b/>
          <w:color w:val="000000"/>
          <w:sz w:val="20"/>
        </w:rPr>
      </w:pPr>
    </w:p>
    <w:p w14:paraId="3134D323" w14:textId="77777777" w:rsidR="00DD24A3" w:rsidRPr="003614EB" w:rsidRDefault="00DD24A3" w:rsidP="00DD24A3">
      <w:pPr>
        <w:tabs>
          <w:tab w:val="left" w:pos="4410"/>
          <w:tab w:val="right" w:pos="9638"/>
        </w:tabs>
        <w:jc w:val="both"/>
        <w:rPr>
          <w:b/>
          <w:color w:val="000000"/>
          <w:sz w:val="20"/>
        </w:rPr>
      </w:pPr>
      <w:r w:rsidRPr="003614EB">
        <w:rPr>
          <w:b/>
          <w:color w:val="000000"/>
          <w:sz w:val="20"/>
        </w:rPr>
        <w:t>CONTENTS</w:t>
      </w:r>
      <w:r w:rsidRPr="003614EB">
        <w:rPr>
          <w:b/>
          <w:color w:val="000000"/>
          <w:sz w:val="20"/>
        </w:rPr>
        <w:tab/>
      </w:r>
      <w:r w:rsidRPr="003614EB">
        <w:rPr>
          <w:b/>
          <w:color w:val="000000"/>
          <w:sz w:val="20"/>
        </w:rPr>
        <w:tab/>
        <w:t>Page</w:t>
      </w:r>
    </w:p>
    <w:p w14:paraId="5294A09C" w14:textId="77777777" w:rsidR="00DD24A3" w:rsidRDefault="00DD24A3" w:rsidP="000C6F4B">
      <w:pPr>
        <w:pStyle w:val="TOC1"/>
        <w:rPr>
          <w:rFonts w:asciiTheme="minorHAnsi" w:eastAsiaTheme="minorEastAsia" w:hAnsiTheme="minorHAnsi" w:cstheme="minorBidi"/>
          <w:b/>
          <w:sz w:val="22"/>
          <w:szCs w:val="22"/>
        </w:rPr>
      </w:pPr>
      <w:r w:rsidRPr="003614EB">
        <w:rPr>
          <w:rFonts w:ascii="Arial" w:hAnsi="Arial" w:cs="Arial"/>
          <w:b/>
          <w:color w:val="000000"/>
        </w:rPr>
        <w:fldChar w:fldCharType="begin"/>
      </w:r>
      <w:r w:rsidRPr="003614EB">
        <w:rPr>
          <w:rFonts w:ascii="Arial" w:hAnsi="Arial" w:cs="Arial"/>
          <w:color w:val="000000"/>
        </w:rPr>
        <w:instrText xml:space="preserve"> TOC \o "1-3" \h \z \u </w:instrText>
      </w:r>
      <w:r w:rsidRPr="003614EB">
        <w:rPr>
          <w:rFonts w:ascii="Arial" w:hAnsi="Arial" w:cs="Arial"/>
          <w:b/>
          <w:color w:val="000000"/>
        </w:rPr>
        <w:fldChar w:fldCharType="separate"/>
      </w:r>
      <w:hyperlink w:anchor="_Toc485994085" w:history="1">
        <w:r w:rsidRPr="000B1F7A">
          <w:rPr>
            <w:rStyle w:val="Hyperlink"/>
          </w:rPr>
          <w:t>1.0</w:t>
        </w:r>
        <w:r>
          <w:rPr>
            <w:rFonts w:asciiTheme="minorHAnsi" w:eastAsiaTheme="minorEastAsia" w:hAnsiTheme="minorHAnsi" w:cstheme="minorBidi"/>
            <w:sz w:val="22"/>
            <w:szCs w:val="22"/>
          </w:rPr>
          <w:tab/>
        </w:r>
        <w:r w:rsidR="00897D45">
          <w:rPr>
            <w:rStyle w:val="Hyperlink"/>
          </w:rPr>
          <w:t>Introduction</w:t>
        </w:r>
        <w:r w:rsidR="00463AD7">
          <w:rPr>
            <w:rStyle w:val="Hyperlink"/>
          </w:rPr>
          <w:t xml:space="preserve"> </w:t>
        </w:r>
        <w:r>
          <w:rPr>
            <w:webHidden/>
          </w:rPr>
          <w:tab/>
        </w:r>
        <w:r w:rsidR="000C6F4B">
          <w:rPr>
            <w:webHidden/>
          </w:rPr>
          <w:t>1</w:t>
        </w:r>
      </w:hyperlink>
    </w:p>
    <w:p w14:paraId="2AE251AC" w14:textId="77777777" w:rsidR="00DD24A3" w:rsidRDefault="00233C8A" w:rsidP="000C6F4B">
      <w:pPr>
        <w:pStyle w:val="TOC1"/>
        <w:rPr>
          <w:rFonts w:asciiTheme="minorHAnsi" w:eastAsiaTheme="minorEastAsia" w:hAnsiTheme="minorHAnsi" w:cstheme="minorBidi"/>
          <w:b/>
          <w:sz w:val="22"/>
          <w:szCs w:val="22"/>
        </w:rPr>
      </w:pPr>
      <w:hyperlink w:anchor="_Toc485994086" w:history="1">
        <w:r w:rsidR="00DD24A3" w:rsidRPr="000B1F7A">
          <w:rPr>
            <w:rStyle w:val="Hyperlink"/>
          </w:rPr>
          <w:t>2.0</w:t>
        </w:r>
        <w:r w:rsidR="00DD24A3">
          <w:rPr>
            <w:rFonts w:asciiTheme="minorHAnsi" w:eastAsiaTheme="minorEastAsia" w:hAnsiTheme="minorHAnsi" w:cstheme="minorBidi"/>
            <w:sz w:val="22"/>
            <w:szCs w:val="22"/>
          </w:rPr>
          <w:tab/>
        </w:r>
        <w:r w:rsidR="00463AD7">
          <w:rPr>
            <w:rStyle w:val="Hyperlink"/>
          </w:rPr>
          <w:t>aIMS OF OUR PRACTICE</w:t>
        </w:r>
        <w:r w:rsidR="00DD24A3">
          <w:rPr>
            <w:webHidden/>
          </w:rPr>
          <w:tab/>
        </w:r>
      </w:hyperlink>
      <w:r w:rsidR="00F74262">
        <w:t>1</w:t>
      </w:r>
    </w:p>
    <w:p w14:paraId="4763F486" w14:textId="77777777" w:rsidR="00DD24A3" w:rsidRDefault="00233C8A" w:rsidP="000C6F4B">
      <w:pPr>
        <w:pStyle w:val="TOC1"/>
        <w:rPr>
          <w:rFonts w:asciiTheme="minorHAnsi" w:eastAsiaTheme="minorEastAsia" w:hAnsiTheme="minorHAnsi" w:cstheme="minorBidi"/>
          <w:b/>
          <w:sz w:val="22"/>
          <w:szCs w:val="22"/>
        </w:rPr>
      </w:pPr>
      <w:hyperlink w:anchor="_Toc485994087" w:history="1">
        <w:r w:rsidR="00DD24A3" w:rsidRPr="000B1F7A">
          <w:rPr>
            <w:rStyle w:val="Hyperlink"/>
          </w:rPr>
          <w:t>3.0</w:t>
        </w:r>
        <w:r w:rsidR="00DD24A3">
          <w:rPr>
            <w:rFonts w:asciiTheme="minorHAnsi" w:eastAsiaTheme="minorEastAsia" w:hAnsiTheme="minorHAnsi" w:cstheme="minorBidi"/>
            <w:sz w:val="22"/>
            <w:szCs w:val="22"/>
          </w:rPr>
          <w:tab/>
        </w:r>
        <w:r w:rsidR="00463AD7">
          <w:rPr>
            <w:rStyle w:val="Hyperlink"/>
          </w:rPr>
          <w:t>eDUCATION, HEALTH AND CARE PLANS- “THE GOLDEN THREAD”</w:t>
        </w:r>
        <w:r w:rsidR="00DD24A3">
          <w:rPr>
            <w:webHidden/>
          </w:rPr>
          <w:tab/>
        </w:r>
        <w:r w:rsidR="00463AD7">
          <w:rPr>
            <w:webHidden/>
          </w:rPr>
          <w:t>2</w:t>
        </w:r>
      </w:hyperlink>
    </w:p>
    <w:p w14:paraId="60A885A1" w14:textId="7740A4A8" w:rsidR="00847831" w:rsidRDefault="00233C8A" w:rsidP="000C6F4B">
      <w:pPr>
        <w:pStyle w:val="TOC1"/>
        <w:rPr>
          <w:rFonts w:asciiTheme="minorHAnsi" w:eastAsiaTheme="minorEastAsia" w:hAnsiTheme="minorHAnsi" w:cstheme="minorBidi"/>
          <w:b/>
          <w:sz w:val="22"/>
          <w:szCs w:val="22"/>
        </w:rPr>
      </w:pPr>
      <w:hyperlink w:anchor="_Toc485994089" w:history="1">
        <w:r w:rsidR="00897D45">
          <w:rPr>
            <w:rStyle w:val="Hyperlink"/>
          </w:rPr>
          <w:t>4</w:t>
        </w:r>
        <w:r w:rsidR="00847831" w:rsidRPr="000B1F7A">
          <w:rPr>
            <w:rStyle w:val="Hyperlink"/>
          </w:rPr>
          <w:t>.0</w:t>
        </w:r>
        <w:r w:rsidR="00847831">
          <w:rPr>
            <w:rFonts w:asciiTheme="minorHAnsi" w:eastAsiaTheme="minorEastAsia" w:hAnsiTheme="minorHAnsi" w:cstheme="minorBidi"/>
            <w:sz w:val="22"/>
            <w:szCs w:val="22"/>
          </w:rPr>
          <w:tab/>
        </w:r>
        <w:r w:rsidR="00847831" w:rsidRPr="000B1F7A">
          <w:rPr>
            <w:rStyle w:val="Hyperlink"/>
          </w:rPr>
          <w:t>CURRICULUM</w:t>
        </w:r>
        <w:r w:rsidR="00847831">
          <w:rPr>
            <w:rStyle w:val="Hyperlink"/>
          </w:rPr>
          <w:t xml:space="preserve"> </w:t>
        </w:r>
        <w:r w:rsidR="00F376A2">
          <w:rPr>
            <w:rStyle w:val="Hyperlink"/>
          </w:rPr>
          <w:t>Intent</w:t>
        </w:r>
        <w:r w:rsidR="00847831">
          <w:rPr>
            <w:webHidden/>
          </w:rPr>
          <w:tab/>
        </w:r>
      </w:hyperlink>
      <w:r w:rsidR="00AE3A60">
        <w:t>3</w:t>
      </w:r>
    </w:p>
    <w:p w14:paraId="3C1B603C" w14:textId="5740A618" w:rsidR="00847831" w:rsidRDefault="00233C8A" w:rsidP="000C6F4B">
      <w:pPr>
        <w:pStyle w:val="TOC1"/>
        <w:rPr>
          <w:rFonts w:asciiTheme="minorHAnsi" w:eastAsiaTheme="minorEastAsia" w:hAnsiTheme="minorHAnsi" w:cstheme="minorBidi"/>
          <w:b/>
          <w:sz w:val="22"/>
          <w:szCs w:val="22"/>
        </w:rPr>
      </w:pPr>
      <w:hyperlink w:anchor="_Toc485994089" w:history="1">
        <w:r w:rsidR="00897D45">
          <w:rPr>
            <w:rStyle w:val="Hyperlink"/>
          </w:rPr>
          <w:t>5</w:t>
        </w:r>
        <w:r w:rsidR="00847831" w:rsidRPr="000B1F7A">
          <w:rPr>
            <w:rStyle w:val="Hyperlink"/>
          </w:rPr>
          <w:t>.0</w:t>
        </w:r>
        <w:r w:rsidR="00847831">
          <w:rPr>
            <w:rFonts w:asciiTheme="minorHAnsi" w:eastAsiaTheme="minorEastAsia" w:hAnsiTheme="minorHAnsi" w:cstheme="minorBidi"/>
            <w:sz w:val="22"/>
            <w:szCs w:val="22"/>
          </w:rPr>
          <w:tab/>
        </w:r>
        <w:r w:rsidR="00CE2230">
          <w:rPr>
            <w:rStyle w:val="Hyperlink"/>
          </w:rPr>
          <w:t xml:space="preserve">Curriculum content </w:t>
        </w:r>
        <w:r w:rsidR="00847831">
          <w:rPr>
            <w:webHidden/>
          </w:rPr>
          <w:tab/>
        </w:r>
      </w:hyperlink>
      <w:r w:rsidR="00AE3A60">
        <w:t>4</w:t>
      </w:r>
    </w:p>
    <w:p w14:paraId="0147A31C" w14:textId="4B64FF71" w:rsidR="00DD24A3" w:rsidRDefault="00233C8A" w:rsidP="000C6F4B">
      <w:pPr>
        <w:pStyle w:val="TOC1"/>
        <w:rPr>
          <w:rFonts w:asciiTheme="minorHAnsi" w:eastAsiaTheme="minorEastAsia" w:hAnsiTheme="minorHAnsi" w:cstheme="minorBidi"/>
          <w:b/>
          <w:sz w:val="22"/>
          <w:szCs w:val="22"/>
        </w:rPr>
      </w:pPr>
      <w:hyperlink w:anchor="_Toc485994090" w:history="1">
        <w:r w:rsidR="00897D45">
          <w:rPr>
            <w:rStyle w:val="Hyperlink"/>
          </w:rPr>
          <w:t>6</w:t>
        </w:r>
        <w:r w:rsidR="00DD24A3" w:rsidRPr="000B1F7A">
          <w:rPr>
            <w:rStyle w:val="Hyperlink"/>
          </w:rPr>
          <w:t>.0</w:t>
        </w:r>
        <w:r w:rsidR="00DD24A3">
          <w:rPr>
            <w:rFonts w:asciiTheme="minorHAnsi" w:eastAsiaTheme="minorEastAsia" w:hAnsiTheme="minorHAnsi" w:cstheme="minorBidi"/>
            <w:sz w:val="22"/>
            <w:szCs w:val="22"/>
          </w:rPr>
          <w:tab/>
        </w:r>
        <w:r w:rsidR="00AE3A60">
          <w:rPr>
            <w:rStyle w:val="Hyperlink"/>
          </w:rPr>
          <w:t xml:space="preserve">curriculum areas </w:t>
        </w:r>
        <w:r w:rsidR="00DD24A3">
          <w:rPr>
            <w:webHidden/>
          </w:rPr>
          <w:tab/>
        </w:r>
      </w:hyperlink>
      <w:r w:rsidR="00AE3A60">
        <w:t>6</w:t>
      </w:r>
    </w:p>
    <w:p w14:paraId="73F6BCD0" w14:textId="0B7F11E4" w:rsidR="00DD24A3" w:rsidRDefault="00233C8A" w:rsidP="000C6F4B">
      <w:pPr>
        <w:pStyle w:val="TOC1"/>
        <w:rPr>
          <w:rFonts w:asciiTheme="minorHAnsi" w:eastAsiaTheme="minorEastAsia" w:hAnsiTheme="minorHAnsi" w:cstheme="minorBidi"/>
          <w:b/>
          <w:sz w:val="22"/>
          <w:szCs w:val="22"/>
        </w:rPr>
      </w:pPr>
      <w:hyperlink w:anchor="_Toc485994092" w:history="1">
        <w:r w:rsidR="007E65D4">
          <w:rPr>
            <w:rStyle w:val="Hyperlink"/>
          </w:rPr>
          <w:t>7</w:t>
        </w:r>
        <w:r w:rsidR="00DD24A3" w:rsidRPr="000B1F7A">
          <w:rPr>
            <w:rStyle w:val="Hyperlink"/>
          </w:rPr>
          <w:t>.0</w:t>
        </w:r>
        <w:r w:rsidR="00DD24A3">
          <w:rPr>
            <w:rFonts w:asciiTheme="minorHAnsi" w:eastAsiaTheme="minorEastAsia" w:hAnsiTheme="minorHAnsi" w:cstheme="minorBidi"/>
            <w:sz w:val="22"/>
            <w:szCs w:val="22"/>
          </w:rPr>
          <w:tab/>
        </w:r>
        <w:r w:rsidR="00AE3A60">
          <w:rPr>
            <w:rStyle w:val="Hyperlink"/>
          </w:rPr>
          <w:t>Implementation (Planning practise)</w:t>
        </w:r>
        <w:r w:rsidR="00DD24A3">
          <w:rPr>
            <w:webHidden/>
          </w:rPr>
          <w:tab/>
        </w:r>
        <w:r w:rsidR="00AE3A60">
          <w:rPr>
            <w:webHidden/>
          </w:rPr>
          <w:t>9</w:t>
        </w:r>
      </w:hyperlink>
    </w:p>
    <w:p w14:paraId="674DC116" w14:textId="77777777" w:rsidR="00DD1FE9" w:rsidRPr="00DD1FE9" w:rsidRDefault="00DD1FE9" w:rsidP="00DD1FE9"/>
    <w:p w14:paraId="2CF55F28" w14:textId="77777777" w:rsidR="00100C38" w:rsidRDefault="00DD24A3" w:rsidP="00100C38">
      <w:pPr>
        <w:tabs>
          <w:tab w:val="left" w:pos="0"/>
          <w:tab w:val="left" w:pos="180"/>
        </w:tabs>
        <w:spacing w:before="79"/>
        <w:ind w:right="80"/>
        <w:jc w:val="center"/>
        <w:rPr>
          <w:color w:val="000000"/>
        </w:rPr>
      </w:pPr>
      <w:r w:rsidRPr="003614EB">
        <w:rPr>
          <w:color w:val="000000"/>
        </w:rPr>
        <w:fldChar w:fldCharType="end"/>
      </w:r>
    </w:p>
    <w:p w14:paraId="09119314" w14:textId="77777777" w:rsidR="00DD24A3" w:rsidRPr="003614EB" w:rsidRDefault="00DD24A3" w:rsidP="00DD24A3">
      <w:pPr>
        <w:jc w:val="both"/>
        <w:rPr>
          <w:sz w:val="20"/>
        </w:rPr>
      </w:pPr>
    </w:p>
    <w:p w14:paraId="02440AD6" w14:textId="77777777" w:rsidR="00FF59EF" w:rsidRDefault="00897D45" w:rsidP="00FF59EF">
      <w:pPr>
        <w:pStyle w:val="Heading1"/>
        <w:numPr>
          <w:ilvl w:val="0"/>
          <w:numId w:val="1"/>
        </w:numPr>
        <w:tabs>
          <w:tab w:val="left" w:pos="709"/>
        </w:tabs>
        <w:spacing w:before="0" w:after="0"/>
        <w:ind w:left="0" w:firstLine="0"/>
        <w:jc w:val="both"/>
        <w:rPr>
          <w:rFonts w:ascii="Arial" w:hAnsi="Arial" w:cs="Arial"/>
          <w:sz w:val="20"/>
          <w:szCs w:val="20"/>
        </w:rPr>
      </w:pPr>
      <w:r>
        <w:rPr>
          <w:rFonts w:ascii="Arial" w:hAnsi="Arial" w:cs="Arial"/>
          <w:sz w:val="20"/>
          <w:szCs w:val="20"/>
        </w:rPr>
        <w:t xml:space="preserve">Introduction </w:t>
      </w:r>
    </w:p>
    <w:p w14:paraId="0760596F" w14:textId="77777777" w:rsidR="00DD24A3" w:rsidRPr="003614EB" w:rsidRDefault="00DD24A3" w:rsidP="009B7D70">
      <w:pPr>
        <w:pStyle w:val="Heading1"/>
        <w:pBdr>
          <w:bottom w:val="single" w:sz="4" w:space="1" w:color="7030A0"/>
        </w:pBdr>
        <w:tabs>
          <w:tab w:val="left" w:pos="709"/>
        </w:tabs>
        <w:spacing w:before="0" w:after="0"/>
        <w:jc w:val="both"/>
        <w:rPr>
          <w:rFonts w:ascii="Arial" w:hAnsi="Arial" w:cs="Arial"/>
          <w:sz w:val="20"/>
          <w:szCs w:val="20"/>
        </w:rPr>
      </w:pPr>
    </w:p>
    <w:p w14:paraId="1653B8D1" w14:textId="77777777" w:rsidR="00DD24A3" w:rsidRPr="003614EB" w:rsidRDefault="00100C38" w:rsidP="00100C38">
      <w:pPr>
        <w:pStyle w:val="bodytext"/>
        <w:tabs>
          <w:tab w:val="clear" w:pos="284"/>
          <w:tab w:val="left" w:pos="3868"/>
        </w:tabs>
      </w:pPr>
      <w:r>
        <w:tab/>
      </w:r>
    </w:p>
    <w:p w14:paraId="24E5EAF5" w14:textId="77777777" w:rsidR="00897D45" w:rsidRDefault="00897D45" w:rsidP="00897D45">
      <w:pPr>
        <w:pStyle w:val="bodytext"/>
      </w:pPr>
      <w:r>
        <w:t>This poli</w:t>
      </w:r>
      <w:r w:rsidR="00E7116F">
        <w:t>cy outlines Options Autism’s</w:t>
      </w:r>
      <w:r>
        <w:t xml:space="preserve"> aims to ensure effective &amp; consistent practice throughout the school that maximises learning opportunities and achievement through the highest quality teaching for every student at Higford.</w:t>
      </w:r>
    </w:p>
    <w:p w14:paraId="237376B6" w14:textId="77777777" w:rsidR="00897D45" w:rsidRPr="00F93434" w:rsidRDefault="00897D45" w:rsidP="00897D45">
      <w:pPr>
        <w:pStyle w:val="bodytext"/>
      </w:pPr>
    </w:p>
    <w:p w14:paraId="1F9DDAB4" w14:textId="77777777" w:rsidR="00897D45" w:rsidRDefault="00897D45" w:rsidP="00897D45">
      <w:pPr>
        <w:pStyle w:val="bodytext"/>
      </w:pPr>
      <w:r w:rsidRPr="00F93434">
        <w:rPr>
          <w:b/>
        </w:rPr>
        <w:t xml:space="preserve">Implementation: </w:t>
      </w:r>
      <w:r w:rsidRPr="004875E1">
        <w:t>It is the responsibility of line managers to ensure that staff members are aware of and understand this poli</w:t>
      </w:r>
      <w:r>
        <w:t xml:space="preserve">cy and any subsequent revisions. </w:t>
      </w:r>
    </w:p>
    <w:p w14:paraId="05DBFE87" w14:textId="77777777" w:rsidR="00897D45" w:rsidRPr="00F93434" w:rsidRDefault="00897D45" w:rsidP="00897D45">
      <w:pPr>
        <w:pStyle w:val="bodytext"/>
        <w:rPr>
          <w:b/>
        </w:rPr>
      </w:pPr>
    </w:p>
    <w:p w14:paraId="63C035AE" w14:textId="77777777" w:rsidR="00100C38" w:rsidRDefault="00897D45" w:rsidP="00DD24A3">
      <w:pPr>
        <w:pStyle w:val="bodytext"/>
      </w:pPr>
      <w:r w:rsidRPr="00F93434">
        <w:rPr>
          <w:b/>
        </w:rPr>
        <w:t>Compliance:</w:t>
      </w:r>
      <w:r w:rsidRPr="00F93434">
        <w:t xml:space="preserve"> This policy complies with all relevant regulations and other legislation as detailed in the </w:t>
      </w:r>
      <w:r w:rsidRPr="00F93434">
        <w:rPr>
          <w:i/>
        </w:rPr>
        <w:t>Compliance with Regulations &amp; Legislation Statement</w:t>
      </w:r>
      <w:r w:rsidRPr="00F93434">
        <w:t>.</w:t>
      </w:r>
    </w:p>
    <w:p w14:paraId="5FD831FB" w14:textId="77777777" w:rsidR="00DD24A3" w:rsidRPr="003614EB" w:rsidRDefault="00DD24A3" w:rsidP="00DD24A3">
      <w:pPr>
        <w:pStyle w:val="bodytext"/>
      </w:pPr>
    </w:p>
    <w:p w14:paraId="04026392" w14:textId="77777777" w:rsidR="00DD24A3" w:rsidRPr="003614EB" w:rsidRDefault="00DD24A3" w:rsidP="00DD24A3">
      <w:pPr>
        <w:pStyle w:val="bodytext"/>
      </w:pPr>
    </w:p>
    <w:p w14:paraId="6AB29567" w14:textId="77777777" w:rsidR="00DD24A3" w:rsidRPr="003614EB" w:rsidRDefault="00100C38" w:rsidP="009B7D70">
      <w:pPr>
        <w:pStyle w:val="Heading1"/>
        <w:numPr>
          <w:ilvl w:val="0"/>
          <w:numId w:val="1"/>
        </w:numPr>
        <w:pBdr>
          <w:bottom w:val="single" w:sz="4" w:space="1" w:color="7030A0"/>
        </w:pBdr>
        <w:tabs>
          <w:tab w:val="left" w:pos="709"/>
        </w:tabs>
        <w:spacing w:before="0" w:after="0"/>
        <w:ind w:left="426"/>
        <w:jc w:val="both"/>
        <w:rPr>
          <w:rFonts w:ascii="Arial" w:hAnsi="Arial" w:cs="Arial"/>
          <w:sz w:val="20"/>
          <w:szCs w:val="20"/>
        </w:rPr>
      </w:pPr>
      <w:r>
        <w:rPr>
          <w:rFonts w:ascii="Arial" w:hAnsi="Arial" w:cs="Arial"/>
          <w:sz w:val="20"/>
          <w:szCs w:val="20"/>
        </w:rPr>
        <w:t xml:space="preserve">Aims of our Practice </w:t>
      </w:r>
    </w:p>
    <w:p w14:paraId="601A878D" w14:textId="77777777" w:rsidR="00DD24A3" w:rsidRPr="003614EB" w:rsidRDefault="00DD24A3" w:rsidP="00DD24A3">
      <w:pPr>
        <w:pStyle w:val="Default"/>
        <w:jc w:val="both"/>
        <w:rPr>
          <w:sz w:val="20"/>
          <w:szCs w:val="20"/>
          <w:u w:val="single"/>
        </w:rPr>
      </w:pPr>
    </w:p>
    <w:p w14:paraId="74CF2514" w14:textId="77777777" w:rsidR="00DD24A3" w:rsidRPr="003614EB" w:rsidRDefault="00DD24A3" w:rsidP="00DD24A3">
      <w:pPr>
        <w:pStyle w:val="Default"/>
        <w:ind w:left="360" w:hanging="360"/>
        <w:jc w:val="both"/>
        <w:rPr>
          <w:sz w:val="20"/>
          <w:szCs w:val="20"/>
        </w:rPr>
      </w:pPr>
      <w:r w:rsidRPr="003614EB">
        <w:rPr>
          <w:sz w:val="20"/>
          <w:szCs w:val="20"/>
        </w:rPr>
        <w:t xml:space="preserve">1. </w:t>
      </w:r>
      <w:r>
        <w:rPr>
          <w:sz w:val="20"/>
          <w:szCs w:val="20"/>
        </w:rPr>
        <w:tab/>
      </w:r>
      <w:r w:rsidR="00E7116F">
        <w:rPr>
          <w:sz w:val="20"/>
          <w:szCs w:val="20"/>
        </w:rPr>
        <w:t>To fulfil Options Autism</w:t>
      </w:r>
      <w:r w:rsidR="004300E5">
        <w:rPr>
          <w:sz w:val="20"/>
          <w:szCs w:val="20"/>
        </w:rPr>
        <w:t>’s</w:t>
      </w:r>
      <w:r w:rsidRPr="003614EB">
        <w:rPr>
          <w:sz w:val="20"/>
          <w:szCs w:val="20"/>
        </w:rPr>
        <w:t xml:space="preserve"> Values &amp; the aims of Every Child Matters to ensure we support the development of Young People who are: </w:t>
      </w:r>
    </w:p>
    <w:p w14:paraId="49CE6FF1" w14:textId="77777777" w:rsidR="00DD24A3" w:rsidRPr="003614EB" w:rsidRDefault="00DD24A3" w:rsidP="00DD24A3">
      <w:pPr>
        <w:pStyle w:val="Default"/>
        <w:numPr>
          <w:ilvl w:val="0"/>
          <w:numId w:val="2"/>
        </w:numPr>
        <w:jc w:val="both"/>
        <w:rPr>
          <w:sz w:val="20"/>
          <w:szCs w:val="20"/>
        </w:rPr>
      </w:pPr>
      <w:r w:rsidRPr="003614EB">
        <w:rPr>
          <w:sz w:val="20"/>
          <w:szCs w:val="20"/>
        </w:rPr>
        <w:t xml:space="preserve">Happy &amp; Confident, with a Positive Self-esteem </w:t>
      </w:r>
    </w:p>
    <w:p w14:paraId="0FA95E2D" w14:textId="77777777" w:rsidR="00DD24A3" w:rsidRPr="003614EB" w:rsidRDefault="00DD24A3" w:rsidP="00DD24A3">
      <w:pPr>
        <w:pStyle w:val="Default"/>
        <w:numPr>
          <w:ilvl w:val="0"/>
          <w:numId w:val="2"/>
        </w:numPr>
        <w:jc w:val="both"/>
        <w:rPr>
          <w:sz w:val="20"/>
          <w:szCs w:val="20"/>
        </w:rPr>
      </w:pPr>
      <w:r w:rsidRPr="003614EB">
        <w:rPr>
          <w:sz w:val="20"/>
          <w:szCs w:val="20"/>
        </w:rPr>
        <w:t xml:space="preserve">Able to Learn Independently &amp; Cooperatively </w:t>
      </w:r>
    </w:p>
    <w:p w14:paraId="6F8E8DDB" w14:textId="77777777" w:rsidR="00DD24A3" w:rsidRPr="003614EB" w:rsidRDefault="00DD24A3" w:rsidP="00DD24A3">
      <w:pPr>
        <w:pStyle w:val="Default"/>
        <w:numPr>
          <w:ilvl w:val="0"/>
          <w:numId w:val="2"/>
        </w:numPr>
        <w:jc w:val="both"/>
        <w:rPr>
          <w:sz w:val="20"/>
          <w:szCs w:val="20"/>
        </w:rPr>
      </w:pPr>
      <w:r w:rsidRPr="003614EB">
        <w:rPr>
          <w:sz w:val="20"/>
          <w:szCs w:val="20"/>
        </w:rPr>
        <w:t xml:space="preserve">Independent &amp; Sociable </w:t>
      </w:r>
    </w:p>
    <w:p w14:paraId="4AE4FC86" w14:textId="77777777" w:rsidR="00DD24A3" w:rsidRPr="003614EB" w:rsidRDefault="00DD24A3" w:rsidP="00DD24A3">
      <w:pPr>
        <w:pStyle w:val="Default"/>
        <w:numPr>
          <w:ilvl w:val="0"/>
          <w:numId w:val="2"/>
        </w:numPr>
        <w:jc w:val="both"/>
        <w:rPr>
          <w:sz w:val="20"/>
          <w:szCs w:val="20"/>
        </w:rPr>
      </w:pPr>
      <w:r w:rsidRPr="003614EB">
        <w:rPr>
          <w:sz w:val="20"/>
          <w:szCs w:val="20"/>
        </w:rPr>
        <w:t xml:space="preserve">Able to Communicate their Feelings, Wishes &amp; Needs </w:t>
      </w:r>
    </w:p>
    <w:p w14:paraId="4DB88528" w14:textId="77777777" w:rsidR="00DD24A3" w:rsidRDefault="00DD24A3" w:rsidP="00DD24A3">
      <w:pPr>
        <w:pStyle w:val="Default"/>
        <w:numPr>
          <w:ilvl w:val="0"/>
          <w:numId w:val="2"/>
        </w:numPr>
        <w:jc w:val="both"/>
        <w:rPr>
          <w:sz w:val="20"/>
          <w:szCs w:val="20"/>
        </w:rPr>
      </w:pPr>
      <w:r w:rsidRPr="003614EB">
        <w:rPr>
          <w:sz w:val="20"/>
          <w:szCs w:val="20"/>
        </w:rPr>
        <w:t xml:space="preserve">Able to Make Choices, Manage their own Behaviour &amp; Enjoy Life </w:t>
      </w:r>
    </w:p>
    <w:p w14:paraId="3AD93FA0" w14:textId="77777777" w:rsidR="00100C38" w:rsidRDefault="00100C38" w:rsidP="00100C38">
      <w:pPr>
        <w:pStyle w:val="Default"/>
        <w:jc w:val="both"/>
        <w:rPr>
          <w:sz w:val="20"/>
          <w:szCs w:val="20"/>
        </w:rPr>
      </w:pPr>
    </w:p>
    <w:p w14:paraId="3B6AACC6" w14:textId="77777777" w:rsidR="00100C38" w:rsidRDefault="00100C38" w:rsidP="00100C38">
      <w:pPr>
        <w:pStyle w:val="Default"/>
        <w:jc w:val="both"/>
        <w:rPr>
          <w:sz w:val="20"/>
          <w:szCs w:val="20"/>
        </w:rPr>
      </w:pPr>
    </w:p>
    <w:p w14:paraId="067304FF" w14:textId="77777777" w:rsidR="00100C38" w:rsidRDefault="00100C38" w:rsidP="00897D45">
      <w:pPr>
        <w:pStyle w:val="Default"/>
        <w:numPr>
          <w:ilvl w:val="0"/>
          <w:numId w:val="3"/>
        </w:numPr>
        <w:ind w:left="426" w:hanging="426"/>
        <w:jc w:val="both"/>
        <w:rPr>
          <w:sz w:val="20"/>
          <w:szCs w:val="20"/>
        </w:rPr>
      </w:pPr>
      <w:r w:rsidRPr="003614EB">
        <w:rPr>
          <w:sz w:val="20"/>
          <w:szCs w:val="20"/>
        </w:rPr>
        <w:t xml:space="preserve">To facilitate individual progress and attainment for all our students, through effective understanding of their needs as a learner with autism and complex needs and the effective implementation of appropriate </w:t>
      </w:r>
      <w:r>
        <w:rPr>
          <w:sz w:val="20"/>
          <w:szCs w:val="20"/>
        </w:rPr>
        <w:t xml:space="preserve">curriculum, teaching strategies and assessment tools  </w:t>
      </w:r>
    </w:p>
    <w:p w14:paraId="05934EAE" w14:textId="77777777" w:rsidR="00100C38" w:rsidRDefault="00100C38" w:rsidP="00897D45">
      <w:pPr>
        <w:pStyle w:val="Default"/>
        <w:ind w:left="426" w:hanging="426"/>
        <w:jc w:val="both"/>
        <w:rPr>
          <w:sz w:val="20"/>
          <w:szCs w:val="20"/>
        </w:rPr>
      </w:pPr>
    </w:p>
    <w:p w14:paraId="7F3E2AD8" w14:textId="77777777" w:rsidR="00100C38" w:rsidRPr="00100C38" w:rsidRDefault="00100C38" w:rsidP="00897D45">
      <w:pPr>
        <w:pStyle w:val="Default"/>
        <w:numPr>
          <w:ilvl w:val="0"/>
          <w:numId w:val="3"/>
        </w:numPr>
        <w:ind w:left="426" w:hanging="426"/>
        <w:jc w:val="both"/>
        <w:rPr>
          <w:sz w:val="20"/>
          <w:szCs w:val="20"/>
        </w:rPr>
      </w:pPr>
      <w:r w:rsidRPr="00100C38">
        <w:rPr>
          <w:sz w:val="20"/>
          <w:szCs w:val="20"/>
        </w:rPr>
        <w:t xml:space="preserve">To increase students’ adaptive functioning: their everyday functioning and skills in the areas of social communication, play and imagination, and in their ability to learn. </w:t>
      </w:r>
    </w:p>
    <w:p w14:paraId="0EFEA52C" w14:textId="77777777" w:rsidR="00100C38" w:rsidRPr="003614EB" w:rsidRDefault="00100C38" w:rsidP="00897D45">
      <w:pPr>
        <w:pStyle w:val="Default"/>
        <w:ind w:left="426" w:hanging="426"/>
        <w:jc w:val="both"/>
        <w:rPr>
          <w:sz w:val="20"/>
          <w:szCs w:val="20"/>
        </w:rPr>
      </w:pPr>
    </w:p>
    <w:p w14:paraId="5A133078" w14:textId="77777777" w:rsidR="00100C38" w:rsidRDefault="00100C38" w:rsidP="00897D45">
      <w:pPr>
        <w:pStyle w:val="Default"/>
        <w:numPr>
          <w:ilvl w:val="0"/>
          <w:numId w:val="3"/>
        </w:numPr>
        <w:tabs>
          <w:tab w:val="left" w:pos="364"/>
        </w:tabs>
        <w:ind w:left="426" w:hanging="426"/>
        <w:jc w:val="both"/>
        <w:rPr>
          <w:sz w:val="20"/>
          <w:szCs w:val="20"/>
        </w:rPr>
      </w:pPr>
      <w:r w:rsidRPr="003614EB">
        <w:rPr>
          <w:sz w:val="20"/>
          <w:szCs w:val="20"/>
        </w:rPr>
        <w:t>To prepare e</w:t>
      </w:r>
      <w:bookmarkStart w:id="0" w:name="_GoBack"/>
      <w:bookmarkEnd w:id="0"/>
      <w:r w:rsidRPr="003614EB">
        <w:rPr>
          <w:sz w:val="20"/>
          <w:szCs w:val="20"/>
        </w:rPr>
        <w:t xml:space="preserve">ach student for a meaningful and purposeful transition to life as an adult. </w:t>
      </w:r>
    </w:p>
    <w:p w14:paraId="2D37613C" w14:textId="77777777" w:rsidR="00100C38" w:rsidRDefault="00100C38" w:rsidP="00897D45">
      <w:pPr>
        <w:pStyle w:val="Default"/>
        <w:tabs>
          <w:tab w:val="left" w:pos="364"/>
        </w:tabs>
        <w:ind w:left="426" w:hanging="426"/>
        <w:jc w:val="both"/>
        <w:rPr>
          <w:sz w:val="20"/>
          <w:szCs w:val="20"/>
        </w:rPr>
      </w:pPr>
    </w:p>
    <w:p w14:paraId="4099F504" w14:textId="13A3D338" w:rsidR="00100C38" w:rsidRPr="00100C38" w:rsidRDefault="00100C38" w:rsidP="00897D45">
      <w:pPr>
        <w:pStyle w:val="Default"/>
        <w:numPr>
          <w:ilvl w:val="0"/>
          <w:numId w:val="3"/>
        </w:numPr>
        <w:tabs>
          <w:tab w:val="left" w:pos="364"/>
        </w:tabs>
        <w:ind w:left="426" w:hanging="426"/>
        <w:jc w:val="both"/>
        <w:rPr>
          <w:sz w:val="20"/>
          <w:szCs w:val="20"/>
        </w:rPr>
      </w:pPr>
      <w:r w:rsidRPr="00193DD9">
        <w:rPr>
          <w:spacing w:val="2"/>
          <w:sz w:val="20"/>
        </w:rPr>
        <w:lastRenderedPageBreak/>
        <w:t>T</w:t>
      </w:r>
      <w:r w:rsidRPr="00193DD9">
        <w:rPr>
          <w:sz w:val="20"/>
        </w:rPr>
        <w:t>o</w:t>
      </w:r>
      <w:r w:rsidRPr="00193DD9">
        <w:rPr>
          <w:spacing w:val="27"/>
          <w:sz w:val="20"/>
        </w:rPr>
        <w:t xml:space="preserve"> </w:t>
      </w:r>
      <w:r w:rsidRPr="00193DD9">
        <w:rPr>
          <w:sz w:val="20"/>
        </w:rPr>
        <w:t>e</w:t>
      </w:r>
      <w:r w:rsidRPr="00193DD9">
        <w:rPr>
          <w:spacing w:val="-1"/>
          <w:sz w:val="20"/>
        </w:rPr>
        <w:t>n</w:t>
      </w:r>
      <w:r w:rsidRPr="00193DD9">
        <w:rPr>
          <w:sz w:val="20"/>
        </w:rPr>
        <w:t>s</w:t>
      </w:r>
      <w:r w:rsidRPr="00193DD9">
        <w:rPr>
          <w:spacing w:val="-3"/>
          <w:sz w:val="20"/>
        </w:rPr>
        <w:t>u</w:t>
      </w:r>
      <w:r w:rsidRPr="00193DD9">
        <w:rPr>
          <w:spacing w:val="1"/>
          <w:sz w:val="20"/>
        </w:rPr>
        <w:t>r</w:t>
      </w:r>
      <w:r w:rsidRPr="00193DD9">
        <w:rPr>
          <w:sz w:val="20"/>
        </w:rPr>
        <w:t>e</w:t>
      </w:r>
      <w:r w:rsidRPr="00193DD9">
        <w:rPr>
          <w:spacing w:val="27"/>
          <w:sz w:val="20"/>
        </w:rPr>
        <w:t xml:space="preserve"> </w:t>
      </w:r>
      <w:r w:rsidRPr="00193DD9">
        <w:rPr>
          <w:sz w:val="20"/>
        </w:rPr>
        <w:t>acc</w:t>
      </w:r>
      <w:r w:rsidRPr="00193DD9">
        <w:rPr>
          <w:spacing w:val="-3"/>
          <w:sz w:val="20"/>
        </w:rPr>
        <w:t>u</w:t>
      </w:r>
      <w:r w:rsidRPr="00193DD9">
        <w:rPr>
          <w:spacing w:val="1"/>
          <w:sz w:val="20"/>
        </w:rPr>
        <w:t>r</w:t>
      </w:r>
      <w:r w:rsidRPr="00193DD9">
        <w:rPr>
          <w:sz w:val="20"/>
        </w:rPr>
        <w:t>a</w:t>
      </w:r>
      <w:r w:rsidRPr="00193DD9">
        <w:rPr>
          <w:spacing w:val="-2"/>
          <w:sz w:val="20"/>
        </w:rPr>
        <w:t>t</w:t>
      </w:r>
      <w:r w:rsidRPr="00193DD9">
        <w:rPr>
          <w:sz w:val="20"/>
        </w:rPr>
        <w:t>e</w:t>
      </w:r>
      <w:r w:rsidR="00160C23">
        <w:rPr>
          <w:sz w:val="20"/>
        </w:rPr>
        <w:t xml:space="preserve"> formative and</w:t>
      </w:r>
      <w:r w:rsidRPr="00193DD9">
        <w:rPr>
          <w:spacing w:val="27"/>
          <w:sz w:val="20"/>
        </w:rPr>
        <w:t xml:space="preserve"> </w:t>
      </w:r>
      <w:r w:rsidRPr="00193DD9">
        <w:rPr>
          <w:sz w:val="20"/>
        </w:rPr>
        <w:t>s</w:t>
      </w:r>
      <w:r w:rsidRPr="00193DD9">
        <w:rPr>
          <w:spacing w:val="-3"/>
          <w:sz w:val="20"/>
        </w:rPr>
        <w:t>u</w:t>
      </w:r>
      <w:r w:rsidRPr="00193DD9">
        <w:rPr>
          <w:spacing w:val="-2"/>
          <w:sz w:val="20"/>
        </w:rPr>
        <w:t>m</w:t>
      </w:r>
      <w:r w:rsidRPr="00193DD9">
        <w:rPr>
          <w:spacing w:val="1"/>
          <w:sz w:val="20"/>
        </w:rPr>
        <w:t>m</w:t>
      </w:r>
      <w:r w:rsidRPr="00193DD9">
        <w:rPr>
          <w:sz w:val="20"/>
        </w:rPr>
        <w:t>ati</w:t>
      </w:r>
      <w:r w:rsidRPr="00193DD9">
        <w:rPr>
          <w:spacing w:val="-3"/>
          <w:sz w:val="20"/>
        </w:rPr>
        <w:t>v</w:t>
      </w:r>
      <w:r w:rsidRPr="00193DD9">
        <w:rPr>
          <w:sz w:val="20"/>
        </w:rPr>
        <w:t>e</w:t>
      </w:r>
      <w:r w:rsidRPr="00193DD9">
        <w:rPr>
          <w:spacing w:val="27"/>
          <w:sz w:val="20"/>
        </w:rPr>
        <w:t xml:space="preserve"> </w:t>
      </w:r>
      <w:r w:rsidRPr="00193DD9">
        <w:rPr>
          <w:spacing w:val="1"/>
          <w:sz w:val="20"/>
        </w:rPr>
        <w:t>r</w:t>
      </w:r>
      <w:r w:rsidRPr="00193DD9">
        <w:rPr>
          <w:sz w:val="20"/>
        </w:rPr>
        <w:t>e</w:t>
      </w:r>
      <w:r w:rsidRPr="00193DD9">
        <w:rPr>
          <w:spacing w:val="-1"/>
          <w:sz w:val="20"/>
        </w:rPr>
        <w:t>p</w:t>
      </w:r>
      <w:r w:rsidRPr="00193DD9">
        <w:rPr>
          <w:sz w:val="20"/>
        </w:rPr>
        <w:t>o</w:t>
      </w:r>
      <w:r w:rsidRPr="00193DD9">
        <w:rPr>
          <w:spacing w:val="-2"/>
          <w:sz w:val="20"/>
        </w:rPr>
        <w:t>r</w:t>
      </w:r>
      <w:r w:rsidRPr="00193DD9">
        <w:rPr>
          <w:spacing w:val="1"/>
          <w:sz w:val="20"/>
        </w:rPr>
        <w:t>t</w:t>
      </w:r>
      <w:r w:rsidRPr="00193DD9">
        <w:rPr>
          <w:spacing w:val="-1"/>
          <w:sz w:val="20"/>
        </w:rPr>
        <w:t>i</w:t>
      </w:r>
      <w:r w:rsidRPr="00193DD9">
        <w:rPr>
          <w:sz w:val="20"/>
        </w:rPr>
        <w:t>ng</w:t>
      </w:r>
      <w:r w:rsidRPr="00193DD9">
        <w:rPr>
          <w:spacing w:val="27"/>
          <w:sz w:val="20"/>
        </w:rPr>
        <w:t xml:space="preserve"> </w:t>
      </w:r>
      <w:r w:rsidRPr="00193DD9">
        <w:rPr>
          <w:spacing w:val="1"/>
          <w:sz w:val="20"/>
        </w:rPr>
        <w:t>t</w:t>
      </w:r>
      <w:r w:rsidRPr="00193DD9">
        <w:rPr>
          <w:sz w:val="20"/>
        </w:rPr>
        <w:t>o</w:t>
      </w:r>
      <w:r w:rsidRPr="00193DD9">
        <w:rPr>
          <w:spacing w:val="27"/>
          <w:sz w:val="20"/>
        </w:rPr>
        <w:t xml:space="preserve"> </w:t>
      </w:r>
      <w:r w:rsidRPr="00193DD9">
        <w:rPr>
          <w:sz w:val="20"/>
        </w:rPr>
        <w:t>p</w:t>
      </w:r>
      <w:r w:rsidRPr="00193DD9">
        <w:rPr>
          <w:spacing w:val="-3"/>
          <w:sz w:val="20"/>
        </w:rPr>
        <w:t>a</w:t>
      </w:r>
      <w:r w:rsidRPr="00193DD9">
        <w:rPr>
          <w:spacing w:val="1"/>
          <w:sz w:val="20"/>
        </w:rPr>
        <w:t>r</w:t>
      </w:r>
      <w:r w:rsidRPr="00193DD9">
        <w:rPr>
          <w:spacing w:val="-3"/>
          <w:sz w:val="20"/>
        </w:rPr>
        <w:t>e</w:t>
      </w:r>
      <w:r w:rsidRPr="00193DD9">
        <w:rPr>
          <w:sz w:val="20"/>
        </w:rPr>
        <w:t>nts,</w:t>
      </w:r>
      <w:r w:rsidRPr="00193DD9">
        <w:rPr>
          <w:spacing w:val="31"/>
          <w:sz w:val="20"/>
        </w:rPr>
        <w:t xml:space="preserve"> </w:t>
      </w:r>
      <w:r w:rsidRPr="00193DD9">
        <w:rPr>
          <w:sz w:val="20"/>
        </w:rPr>
        <w:t>car</w:t>
      </w:r>
      <w:r w:rsidRPr="00193DD9">
        <w:rPr>
          <w:spacing w:val="-2"/>
          <w:sz w:val="20"/>
        </w:rPr>
        <w:t>e</w:t>
      </w:r>
      <w:r w:rsidRPr="00193DD9">
        <w:rPr>
          <w:spacing w:val="1"/>
          <w:sz w:val="20"/>
        </w:rPr>
        <w:t>r</w:t>
      </w:r>
      <w:r w:rsidRPr="00193DD9">
        <w:rPr>
          <w:sz w:val="20"/>
        </w:rPr>
        <w:t>s,</w:t>
      </w:r>
      <w:r w:rsidRPr="00193DD9">
        <w:rPr>
          <w:spacing w:val="29"/>
          <w:sz w:val="20"/>
        </w:rPr>
        <w:t xml:space="preserve"> </w:t>
      </w:r>
      <w:r w:rsidRPr="00193DD9">
        <w:rPr>
          <w:spacing w:val="-3"/>
          <w:sz w:val="20"/>
        </w:rPr>
        <w:t>L</w:t>
      </w:r>
      <w:r w:rsidRPr="00193DD9">
        <w:rPr>
          <w:sz w:val="20"/>
        </w:rPr>
        <w:t>oc</w:t>
      </w:r>
      <w:r w:rsidRPr="00193DD9">
        <w:rPr>
          <w:spacing w:val="-1"/>
          <w:sz w:val="20"/>
        </w:rPr>
        <w:t>a</w:t>
      </w:r>
      <w:r w:rsidRPr="00193DD9">
        <w:rPr>
          <w:sz w:val="20"/>
        </w:rPr>
        <w:t>l</w:t>
      </w:r>
      <w:r w:rsidRPr="00193DD9">
        <w:rPr>
          <w:spacing w:val="27"/>
          <w:sz w:val="20"/>
        </w:rPr>
        <w:t xml:space="preserve"> </w:t>
      </w:r>
      <w:r w:rsidRPr="00193DD9">
        <w:rPr>
          <w:spacing w:val="-1"/>
          <w:sz w:val="20"/>
        </w:rPr>
        <w:t>A</w:t>
      </w:r>
      <w:r w:rsidRPr="00193DD9">
        <w:rPr>
          <w:sz w:val="20"/>
        </w:rPr>
        <w:t>uth</w:t>
      </w:r>
      <w:r w:rsidRPr="00193DD9">
        <w:rPr>
          <w:spacing w:val="-2"/>
          <w:sz w:val="20"/>
        </w:rPr>
        <w:t>o</w:t>
      </w:r>
      <w:r w:rsidRPr="00193DD9">
        <w:rPr>
          <w:spacing w:val="1"/>
          <w:sz w:val="20"/>
        </w:rPr>
        <w:t>r</w:t>
      </w:r>
      <w:r w:rsidRPr="00193DD9">
        <w:rPr>
          <w:spacing w:val="-1"/>
          <w:sz w:val="20"/>
        </w:rPr>
        <w:t>i</w:t>
      </w:r>
      <w:r w:rsidRPr="00193DD9">
        <w:rPr>
          <w:spacing w:val="1"/>
          <w:sz w:val="20"/>
        </w:rPr>
        <w:t>t</w:t>
      </w:r>
      <w:r w:rsidRPr="00193DD9">
        <w:rPr>
          <w:spacing w:val="-1"/>
          <w:sz w:val="20"/>
        </w:rPr>
        <w:t>i</w:t>
      </w:r>
      <w:r w:rsidRPr="00193DD9">
        <w:rPr>
          <w:sz w:val="20"/>
        </w:rPr>
        <w:t>es,</w:t>
      </w:r>
      <w:r w:rsidRPr="00193DD9">
        <w:rPr>
          <w:spacing w:val="27"/>
          <w:sz w:val="20"/>
        </w:rPr>
        <w:t xml:space="preserve"> </w:t>
      </w:r>
      <w:r w:rsidRPr="00193DD9">
        <w:rPr>
          <w:spacing w:val="1"/>
          <w:sz w:val="20"/>
        </w:rPr>
        <w:t>G</w:t>
      </w:r>
      <w:r w:rsidRPr="00193DD9">
        <w:rPr>
          <w:sz w:val="20"/>
        </w:rPr>
        <w:t>o</w:t>
      </w:r>
      <w:r w:rsidRPr="00193DD9">
        <w:rPr>
          <w:spacing w:val="-3"/>
          <w:sz w:val="20"/>
        </w:rPr>
        <w:t>v</w:t>
      </w:r>
      <w:r w:rsidRPr="00193DD9">
        <w:rPr>
          <w:sz w:val="20"/>
        </w:rPr>
        <w:t>ern</w:t>
      </w:r>
      <w:r w:rsidRPr="00193DD9">
        <w:rPr>
          <w:spacing w:val="1"/>
          <w:sz w:val="20"/>
        </w:rPr>
        <w:t>m</w:t>
      </w:r>
      <w:r w:rsidRPr="00193DD9">
        <w:rPr>
          <w:sz w:val="20"/>
        </w:rPr>
        <w:t>e</w:t>
      </w:r>
      <w:r w:rsidRPr="00193DD9">
        <w:rPr>
          <w:spacing w:val="-3"/>
          <w:sz w:val="20"/>
        </w:rPr>
        <w:t>n</w:t>
      </w:r>
      <w:r w:rsidRPr="00193DD9">
        <w:rPr>
          <w:sz w:val="20"/>
        </w:rPr>
        <w:t>t</w:t>
      </w:r>
      <w:r w:rsidRPr="00193DD9">
        <w:rPr>
          <w:spacing w:val="28"/>
          <w:sz w:val="20"/>
        </w:rPr>
        <w:t xml:space="preserve"> </w:t>
      </w:r>
      <w:r w:rsidRPr="00193DD9">
        <w:rPr>
          <w:spacing w:val="-3"/>
          <w:sz w:val="20"/>
        </w:rPr>
        <w:t>a</w:t>
      </w:r>
      <w:r w:rsidRPr="00193DD9">
        <w:rPr>
          <w:spacing w:val="2"/>
          <w:sz w:val="20"/>
        </w:rPr>
        <w:t>g</w:t>
      </w:r>
      <w:r w:rsidRPr="00193DD9">
        <w:rPr>
          <w:sz w:val="20"/>
        </w:rPr>
        <w:t>e</w:t>
      </w:r>
      <w:r w:rsidRPr="00193DD9">
        <w:rPr>
          <w:spacing w:val="-3"/>
          <w:sz w:val="20"/>
        </w:rPr>
        <w:t>n</w:t>
      </w:r>
      <w:r w:rsidRPr="00193DD9">
        <w:rPr>
          <w:sz w:val="20"/>
        </w:rPr>
        <w:t>c</w:t>
      </w:r>
      <w:r w:rsidRPr="00193DD9">
        <w:rPr>
          <w:spacing w:val="-1"/>
          <w:sz w:val="20"/>
        </w:rPr>
        <w:t>i</w:t>
      </w:r>
      <w:r w:rsidRPr="00193DD9">
        <w:rPr>
          <w:sz w:val="20"/>
        </w:rPr>
        <w:t>e</w:t>
      </w:r>
      <w:r w:rsidRPr="00193DD9">
        <w:rPr>
          <w:spacing w:val="1"/>
          <w:sz w:val="20"/>
        </w:rPr>
        <w:t>s</w:t>
      </w:r>
      <w:r w:rsidRPr="00193DD9">
        <w:rPr>
          <w:sz w:val="20"/>
        </w:rPr>
        <w:t>, a</w:t>
      </w:r>
      <w:r w:rsidRPr="00193DD9">
        <w:rPr>
          <w:spacing w:val="-1"/>
          <w:sz w:val="20"/>
        </w:rPr>
        <w:t>n</w:t>
      </w:r>
      <w:r w:rsidRPr="00193DD9">
        <w:rPr>
          <w:sz w:val="20"/>
        </w:rPr>
        <w:t>d add</w:t>
      </w:r>
      <w:r w:rsidRPr="00193DD9">
        <w:rPr>
          <w:spacing w:val="-2"/>
          <w:sz w:val="20"/>
        </w:rPr>
        <w:t>i</w:t>
      </w:r>
      <w:r w:rsidRPr="00193DD9">
        <w:rPr>
          <w:spacing w:val="1"/>
          <w:sz w:val="20"/>
        </w:rPr>
        <w:t>t</w:t>
      </w:r>
      <w:r w:rsidRPr="00193DD9">
        <w:rPr>
          <w:spacing w:val="-1"/>
          <w:sz w:val="20"/>
        </w:rPr>
        <w:t>i</w:t>
      </w:r>
      <w:r w:rsidRPr="00193DD9">
        <w:rPr>
          <w:sz w:val="20"/>
        </w:rPr>
        <w:t>o</w:t>
      </w:r>
      <w:r w:rsidRPr="00193DD9">
        <w:rPr>
          <w:spacing w:val="-1"/>
          <w:sz w:val="20"/>
        </w:rPr>
        <w:t>n</w:t>
      </w:r>
      <w:r w:rsidRPr="00193DD9">
        <w:rPr>
          <w:sz w:val="20"/>
        </w:rPr>
        <w:t>al s</w:t>
      </w:r>
      <w:r w:rsidRPr="00193DD9">
        <w:rPr>
          <w:spacing w:val="-1"/>
          <w:sz w:val="20"/>
        </w:rPr>
        <w:t>i</w:t>
      </w:r>
      <w:r w:rsidRPr="00193DD9">
        <w:rPr>
          <w:spacing w:val="2"/>
          <w:sz w:val="20"/>
        </w:rPr>
        <w:t>g</w:t>
      </w:r>
      <w:r w:rsidRPr="00193DD9">
        <w:rPr>
          <w:sz w:val="20"/>
        </w:rPr>
        <w:t>n</w:t>
      </w:r>
      <w:r w:rsidRPr="00193DD9">
        <w:rPr>
          <w:spacing w:val="-4"/>
          <w:sz w:val="20"/>
        </w:rPr>
        <w:t>i</w:t>
      </w:r>
      <w:r w:rsidRPr="00193DD9">
        <w:rPr>
          <w:spacing w:val="3"/>
          <w:sz w:val="20"/>
        </w:rPr>
        <w:t>f</w:t>
      </w:r>
      <w:r w:rsidRPr="00193DD9">
        <w:rPr>
          <w:spacing w:val="-1"/>
          <w:sz w:val="20"/>
        </w:rPr>
        <w:t>i</w:t>
      </w:r>
      <w:r w:rsidRPr="00193DD9">
        <w:rPr>
          <w:sz w:val="20"/>
        </w:rPr>
        <w:t>ca</w:t>
      </w:r>
      <w:r w:rsidRPr="00193DD9">
        <w:rPr>
          <w:spacing w:val="-3"/>
          <w:sz w:val="20"/>
        </w:rPr>
        <w:t>n</w:t>
      </w:r>
      <w:r w:rsidRPr="00193DD9">
        <w:rPr>
          <w:sz w:val="20"/>
        </w:rPr>
        <w:t>t oth</w:t>
      </w:r>
      <w:r w:rsidRPr="00193DD9">
        <w:rPr>
          <w:spacing w:val="-2"/>
          <w:sz w:val="20"/>
        </w:rPr>
        <w:t>e</w:t>
      </w:r>
      <w:r w:rsidRPr="00193DD9">
        <w:rPr>
          <w:spacing w:val="1"/>
          <w:sz w:val="20"/>
        </w:rPr>
        <w:t>r</w:t>
      </w:r>
      <w:r w:rsidRPr="00193DD9">
        <w:rPr>
          <w:sz w:val="20"/>
        </w:rPr>
        <w:t>s</w:t>
      </w:r>
      <w:r w:rsidRPr="00193DD9">
        <w:rPr>
          <w:spacing w:val="1"/>
          <w:sz w:val="20"/>
        </w:rPr>
        <w:t xml:space="preserve"> </w:t>
      </w:r>
      <w:r w:rsidRPr="00193DD9">
        <w:rPr>
          <w:sz w:val="20"/>
        </w:rPr>
        <w:t>as</w:t>
      </w:r>
      <w:r w:rsidRPr="00193DD9">
        <w:rPr>
          <w:spacing w:val="-2"/>
          <w:sz w:val="20"/>
        </w:rPr>
        <w:t xml:space="preserve"> </w:t>
      </w:r>
      <w:r w:rsidRPr="00193DD9">
        <w:rPr>
          <w:spacing w:val="1"/>
          <w:sz w:val="20"/>
        </w:rPr>
        <w:t>r</w:t>
      </w:r>
      <w:r w:rsidRPr="00193DD9">
        <w:rPr>
          <w:spacing w:val="-3"/>
          <w:sz w:val="20"/>
        </w:rPr>
        <w:t>e</w:t>
      </w:r>
      <w:r w:rsidRPr="00193DD9">
        <w:rPr>
          <w:spacing w:val="2"/>
          <w:sz w:val="20"/>
        </w:rPr>
        <w:t>q</w:t>
      </w:r>
      <w:r w:rsidRPr="00193DD9">
        <w:rPr>
          <w:sz w:val="20"/>
        </w:rPr>
        <w:t>u</w:t>
      </w:r>
      <w:r w:rsidRPr="00193DD9">
        <w:rPr>
          <w:spacing w:val="-4"/>
          <w:sz w:val="20"/>
        </w:rPr>
        <w:t>i</w:t>
      </w:r>
      <w:r w:rsidRPr="00193DD9">
        <w:rPr>
          <w:spacing w:val="1"/>
          <w:sz w:val="20"/>
        </w:rPr>
        <w:t>r</w:t>
      </w:r>
      <w:r w:rsidRPr="00193DD9">
        <w:rPr>
          <w:sz w:val="20"/>
        </w:rPr>
        <w:t>e</w:t>
      </w:r>
      <w:r w:rsidRPr="00193DD9">
        <w:rPr>
          <w:spacing w:val="3"/>
          <w:sz w:val="20"/>
        </w:rPr>
        <w:t>d</w:t>
      </w:r>
      <w:r w:rsidRPr="00193DD9">
        <w:rPr>
          <w:sz w:val="20"/>
        </w:rPr>
        <w:t>.</w:t>
      </w:r>
    </w:p>
    <w:p w14:paraId="6D597976" w14:textId="77777777" w:rsidR="00100C38" w:rsidRDefault="00100C38" w:rsidP="00100C38">
      <w:pPr>
        <w:pStyle w:val="Default"/>
        <w:jc w:val="both"/>
        <w:rPr>
          <w:sz w:val="20"/>
          <w:szCs w:val="20"/>
        </w:rPr>
      </w:pPr>
    </w:p>
    <w:p w14:paraId="1C9589FF" w14:textId="77777777" w:rsidR="00100C38" w:rsidRDefault="00100C38" w:rsidP="00100C38">
      <w:pPr>
        <w:pStyle w:val="Default"/>
        <w:jc w:val="both"/>
        <w:rPr>
          <w:sz w:val="20"/>
          <w:szCs w:val="20"/>
        </w:rPr>
      </w:pPr>
    </w:p>
    <w:p w14:paraId="2FDBC54B" w14:textId="77777777" w:rsidR="00100C38" w:rsidRPr="003614EB" w:rsidRDefault="00100C38" w:rsidP="009B7D70">
      <w:pPr>
        <w:pStyle w:val="Heading1"/>
        <w:numPr>
          <w:ilvl w:val="0"/>
          <w:numId w:val="1"/>
        </w:numPr>
        <w:pBdr>
          <w:bottom w:val="single" w:sz="4" w:space="1" w:color="7030A0"/>
        </w:pBdr>
        <w:tabs>
          <w:tab w:val="left" w:pos="709"/>
        </w:tabs>
        <w:spacing w:before="0" w:after="0"/>
        <w:ind w:left="426"/>
        <w:jc w:val="both"/>
        <w:rPr>
          <w:rFonts w:ascii="Arial" w:hAnsi="Arial" w:cs="Arial"/>
          <w:sz w:val="20"/>
          <w:szCs w:val="20"/>
        </w:rPr>
      </w:pPr>
      <w:r>
        <w:rPr>
          <w:rFonts w:ascii="Arial" w:hAnsi="Arial" w:cs="Arial"/>
          <w:sz w:val="20"/>
          <w:szCs w:val="20"/>
        </w:rPr>
        <w:t>Education, Health and Care Plans- “The Golden Thread”</w:t>
      </w:r>
    </w:p>
    <w:p w14:paraId="1D2C96EE" w14:textId="77777777" w:rsidR="00100C38" w:rsidRPr="003614EB" w:rsidRDefault="00100C38" w:rsidP="00100C38">
      <w:pPr>
        <w:pStyle w:val="Default"/>
        <w:jc w:val="both"/>
        <w:rPr>
          <w:sz w:val="20"/>
          <w:szCs w:val="20"/>
          <w:u w:val="single"/>
        </w:rPr>
      </w:pPr>
    </w:p>
    <w:p w14:paraId="52A6E347" w14:textId="77777777" w:rsidR="00B67085" w:rsidRDefault="00B67085" w:rsidP="00B67085">
      <w:pPr>
        <w:pStyle w:val="Default"/>
        <w:jc w:val="both"/>
        <w:rPr>
          <w:sz w:val="20"/>
          <w:szCs w:val="20"/>
        </w:rPr>
      </w:pPr>
      <w:r>
        <w:rPr>
          <w:sz w:val="20"/>
          <w:szCs w:val="20"/>
        </w:rPr>
        <w:t>Each student has an Education. Health and Care Plan (EHCP) which sets out long term outcomes within f</w:t>
      </w:r>
      <w:r w:rsidR="00126244">
        <w:rPr>
          <w:sz w:val="20"/>
          <w:szCs w:val="20"/>
        </w:rPr>
        <w:t>ive</w:t>
      </w:r>
      <w:r>
        <w:rPr>
          <w:sz w:val="20"/>
          <w:szCs w:val="20"/>
        </w:rPr>
        <w:t xml:space="preserve"> areas:</w:t>
      </w:r>
    </w:p>
    <w:p w14:paraId="676A0B2F" w14:textId="77777777" w:rsidR="00B67085" w:rsidRDefault="00B67085" w:rsidP="004E4943">
      <w:pPr>
        <w:pStyle w:val="Default"/>
        <w:numPr>
          <w:ilvl w:val="0"/>
          <w:numId w:val="4"/>
        </w:numPr>
        <w:jc w:val="both"/>
        <w:rPr>
          <w:sz w:val="20"/>
          <w:szCs w:val="20"/>
        </w:rPr>
      </w:pPr>
      <w:r>
        <w:rPr>
          <w:sz w:val="20"/>
          <w:szCs w:val="20"/>
        </w:rPr>
        <w:t xml:space="preserve">Communication and Interaction </w:t>
      </w:r>
    </w:p>
    <w:p w14:paraId="6A3BF598" w14:textId="77777777" w:rsidR="00B67085" w:rsidRDefault="00B67085" w:rsidP="004E4943">
      <w:pPr>
        <w:pStyle w:val="Default"/>
        <w:numPr>
          <w:ilvl w:val="0"/>
          <w:numId w:val="4"/>
        </w:numPr>
        <w:jc w:val="both"/>
        <w:rPr>
          <w:sz w:val="20"/>
          <w:szCs w:val="20"/>
        </w:rPr>
      </w:pPr>
      <w:r>
        <w:rPr>
          <w:sz w:val="20"/>
          <w:szCs w:val="20"/>
        </w:rPr>
        <w:t xml:space="preserve">Cognition and Learning </w:t>
      </w:r>
    </w:p>
    <w:p w14:paraId="1949BB29" w14:textId="77777777" w:rsidR="00B67085" w:rsidRDefault="00B67085" w:rsidP="004E4943">
      <w:pPr>
        <w:pStyle w:val="Default"/>
        <w:numPr>
          <w:ilvl w:val="0"/>
          <w:numId w:val="4"/>
        </w:numPr>
        <w:jc w:val="both"/>
        <w:rPr>
          <w:sz w:val="20"/>
          <w:szCs w:val="20"/>
        </w:rPr>
      </w:pPr>
      <w:r>
        <w:rPr>
          <w:sz w:val="20"/>
          <w:szCs w:val="20"/>
        </w:rPr>
        <w:t>Social, Emotional and Mental Health</w:t>
      </w:r>
    </w:p>
    <w:p w14:paraId="3C9DDFCC" w14:textId="77777777" w:rsidR="00B67085" w:rsidRDefault="00B67085" w:rsidP="00B67085">
      <w:pPr>
        <w:pStyle w:val="Default"/>
        <w:numPr>
          <w:ilvl w:val="0"/>
          <w:numId w:val="4"/>
        </w:numPr>
        <w:jc w:val="both"/>
        <w:rPr>
          <w:sz w:val="20"/>
          <w:szCs w:val="20"/>
        </w:rPr>
      </w:pPr>
      <w:r>
        <w:rPr>
          <w:sz w:val="20"/>
          <w:szCs w:val="20"/>
        </w:rPr>
        <w:t xml:space="preserve">Sensory and Physical </w:t>
      </w:r>
    </w:p>
    <w:p w14:paraId="0F9F6F07" w14:textId="7578A2E1" w:rsidR="00126244" w:rsidRPr="00126244" w:rsidRDefault="00126244" w:rsidP="00B67085">
      <w:pPr>
        <w:pStyle w:val="Default"/>
        <w:numPr>
          <w:ilvl w:val="0"/>
          <w:numId w:val="4"/>
        </w:numPr>
        <w:jc w:val="both"/>
        <w:rPr>
          <w:sz w:val="20"/>
          <w:szCs w:val="20"/>
        </w:rPr>
      </w:pPr>
      <w:r w:rsidRPr="00126244">
        <w:rPr>
          <w:sz w:val="20"/>
          <w:szCs w:val="20"/>
        </w:rPr>
        <w:t>Independence</w:t>
      </w:r>
      <w:proofErr w:type="gramStart"/>
      <w:r w:rsidRPr="00126244">
        <w:rPr>
          <w:sz w:val="20"/>
          <w:szCs w:val="20"/>
        </w:rPr>
        <w:t xml:space="preserve">- </w:t>
      </w:r>
      <w:r>
        <w:rPr>
          <w:sz w:val="20"/>
          <w:szCs w:val="20"/>
        </w:rPr>
        <w:t xml:space="preserve"> </w:t>
      </w:r>
      <w:r w:rsidRPr="00126244">
        <w:rPr>
          <w:sz w:val="20"/>
          <w:szCs w:val="20"/>
        </w:rPr>
        <w:t>Although</w:t>
      </w:r>
      <w:proofErr w:type="gramEnd"/>
      <w:r w:rsidRPr="00126244">
        <w:rPr>
          <w:sz w:val="20"/>
          <w:szCs w:val="20"/>
        </w:rPr>
        <w:t xml:space="preserve"> only statutory from Year 9,</w:t>
      </w:r>
      <w:r w:rsidR="00160C23">
        <w:rPr>
          <w:sz w:val="20"/>
          <w:szCs w:val="20"/>
        </w:rPr>
        <w:t xml:space="preserve"> by the end of the 2021/22 academic year,</w:t>
      </w:r>
      <w:r w:rsidRPr="00126244">
        <w:rPr>
          <w:sz w:val="20"/>
          <w:szCs w:val="20"/>
        </w:rPr>
        <w:t xml:space="preserve"> all students have an independence target which supports them in </w:t>
      </w:r>
      <w:r w:rsidR="00160C23">
        <w:rPr>
          <w:sz w:val="20"/>
          <w:szCs w:val="20"/>
        </w:rPr>
        <w:t>P</w:t>
      </w:r>
      <w:r w:rsidRPr="00126244">
        <w:rPr>
          <w:sz w:val="20"/>
          <w:szCs w:val="20"/>
        </w:rPr>
        <w:t xml:space="preserve">reparing for Adulthood. </w:t>
      </w:r>
    </w:p>
    <w:p w14:paraId="727311D1" w14:textId="77777777" w:rsidR="00B67085" w:rsidRDefault="00B67085" w:rsidP="00B67085">
      <w:pPr>
        <w:pStyle w:val="Default"/>
        <w:jc w:val="both"/>
        <w:rPr>
          <w:sz w:val="20"/>
          <w:szCs w:val="20"/>
        </w:rPr>
      </w:pPr>
    </w:p>
    <w:p w14:paraId="437F7A8F" w14:textId="77777777" w:rsidR="00B67085" w:rsidRDefault="00B67085" w:rsidP="00B67085">
      <w:pPr>
        <w:pStyle w:val="Default"/>
        <w:jc w:val="both"/>
        <w:rPr>
          <w:sz w:val="20"/>
          <w:szCs w:val="20"/>
        </w:rPr>
      </w:pPr>
      <w:r>
        <w:rPr>
          <w:sz w:val="20"/>
          <w:szCs w:val="20"/>
        </w:rPr>
        <w:t>These EHCP outcomes form the golden thread of each student’s individual curriculum provision, lesson planning and assessment</w:t>
      </w:r>
      <w:r w:rsidR="00972170">
        <w:rPr>
          <w:sz w:val="20"/>
          <w:szCs w:val="20"/>
        </w:rPr>
        <w:t>,</w:t>
      </w:r>
      <w:r w:rsidR="008A64A4">
        <w:rPr>
          <w:sz w:val="20"/>
          <w:szCs w:val="20"/>
        </w:rPr>
        <w:t xml:space="preserve"> and impact on every aspect of each students’ education. </w:t>
      </w:r>
    </w:p>
    <w:p w14:paraId="0C8D8EB4" w14:textId="77777777" w:rsidR="008A64A4" w:rsidRDefault="008A64A4" w:rsidP="00B67085">
      <w:pPr>
        <w:pStyle w:val="Default"/>
        <w:jc w:val="both"/>
        <w:rPr>
          <w:sz w:val="20"/>
          <w:szCs w:val="20"/>
        </w:rPr>
      </w:pPr>
    </w:p>
    <w:p w14:paraId="2DA83F32" w14:textId="77777777" w:rsidR="008A64A4" w:rsidRPr="00897D45" w:rsidRDefault="008A64A4" w:rsidP="008A64A4">
      <w:pPr>
        <w:pStyle w:val="Default"/>
        <w:jc w:val="both"/>
        <w:rPr>
          <w:sz w:val="20"/>
          <w:szCs w:val="20"/>
        </w:rPr>
      </w:pPr>
      <w:r>
        <w:rPr>
          <w:sz w:val="20"/>
          <w:szCs w:val="20"/>
        </w:rPr>
        <w:t>Yearly targets are written from the EHCP outcomes and are directly linked into medium term and daily planning as well as formative and summativ</w:t>
      </w:r>
      <w:r w:rsidR="00897D45">
        <w:rPr>
          <w:sz w:val="20"/>
          <w:szCs w:val="20"/>
        </w:rPr>
        <w:t>e assessment tools.</w:t>
      </w:r>
    </w:p>
    <w:p w14:paraId="2A8D36A9" w14:textId="77777777" w:rsidR="00CC47B5" w:rsidRDefault="00CC47B5" w:rsidP="00CC47B5"/>
    <w:p w14:paraId="19513ACB" w14:textId="602369D6" w:rsidR="00CE2230" w:rsidRPr="00214016" w:rsidRDefault="005D3AEB" w:rsidP="00214016">
      <w:pPr>
        <w:tabs>
          <w:tab w:val="left" w:pos="0"/>
          <w:tab w:val="left" w:pos="3715"/>
        </w:tabs>
        <w:ind w:right="80"/>
        <w:rPr>
          <w:noProof/>
          <w:sz w:val="20"/>
        </w:rPr>
      </w:pPr>
      <w:r w:rsidRPr="00A10901">
        <w:rPr>
          <w:noProof/>
          <w:sz w:val="20"/>
        </w:rPr>
        <w:t xml:space="preserve">Each students’ curriculum and assessment links back to their EHCP outcomes and yearly education targets. The process that this takes is shown below. </w:t>
      </w:r>
      <w:r w:rsidR="00975195">
        <w:rPr>
          <w:noProof/>
          <w:sz w:val="20"/>
        </w:rPr>
        <w:t xml:space="preserve"> </w:t>
      </w:r>
    </w:p>
    <w:p w14:paraId="0214254D" w14:textId="77777777" w:rsidR="00CE2230" w:rsidRDefault="00CE2230" w:rsidP="00CE2230">
      <w:pPr>
        <w:pStyle w:val="Default"/>
        <w:jc w:val="center"/>
        <w:rPr>
          <w:color w:val="auto"/>
          <w:sz w:val="20"/>
          <w:szCs w:val="20"/>
        </w:rPr>
      </w:pPr>
    </w:p>
    <w:p w14:paraId="02F48FD8" w14:textId="23AFB3C9" w:rsidR="00972170" w:rsidRDefault="00560CAB" w:rsidP="00CE2230">
      <w:pPr>
        <w:pStyle w:val="Default"/>
        <w:jc w:val="center"/>
        <w:rPr>
          <w:color w:val="auto"/>
          <w:sz w:val="20"/>
          <w:szCs w:val="20"/>
        </w:rPr>
      </w:pPr>
      <w:r>
        <w:rPr>
          <w:noProof/>
        </w:rPr>
        <w:drawing>
          <wp:inline distT="0" distB="0" distL="0" distR="0" wp14:anchorId="2690E171" wp14:editId="6E459FBF">
            <wp:extent cx="4061460" cy="38704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052" t="20800" r="29537" b="7347"/>
                    <a:stretch/>
                  </pic:blipFill>
                  <pic:spPr bwMode="auto">
                    <a:xfrm>
                      <a:off x="0" y="0"/>
                      <a:ext cx="4066798" cy="3875569"/>
                    </a:xfrm>
                    <a:prstGeom prst="rect">
                      <a:avLst/>
                    </a:prstGeom>
                    <a:ln>
                      <a:noFill/>
                    </a:ln>
                    <a:extLst>
                      <a:ext uri="{53640926-AAD7-44D8-BBD7-CCE9431645EC}">
                        <a14:shadowObscured xmlns:a14="http://schemas.microsoft.com/office/drawing/2010/main"/>
                      </a:ext>
                    </a:extLst>
                  </pic:spPr>
                </pic:pic>
              </a:graphicData>
            </a:graphic>
          </wp:inline>
        </w:drawing>
      </w:r>
    </w:p>
    <w:p w14:paraId="7B3EF7FB" w14:textId="5AEDBE2C" w:rsidR="00972170" w:rsidRDefault="005D3AEB" w:rsidP="009B7D70">
      <w:pPr>
        <w:pStyle w:val="Heading1"/>
        <w:numPr>
          <w:ilvl w:val="0"/>
          <w:numId w:val="1"/>
        </w:numPr>
        <w:pBdr>
          <w:bottom w:val="single" w:sz="4" w:space="1" w:color="7030A0"/>
        </w:pBdr>
        <w:tabs>
          <w:tab w:val="left" w:pos="709"/>
        </w:tabs>
        <w:spacing w:before="0" w:after="0"/>
        <w:jc w:val="both"/>
        <w:rPr>
          <w:rFonts w:ascii="Arial" w:hAnsi="Arial" w:cs="Arial"/>
          <w:sz w:val="20"/>
          <w:szCs w:val="20"/>
        </w:rPr>
      </w:pPr>
      <w:r>
        <w:rPr>
          <w:rFonts w:ascii="Arial" w:hAnsi="Arial" w:cs="Arial"/>
          <w:sz w:val="20"/>
          <w:szCs w:val="20"/>
        </w:rPr>
        <w:lastRenderedPageBreak/>
        <w:t xml:space="preserve">Curriculum Intent </w:t>
      </w:r>
    </w:p>
    <w:p w14:paraId="2E9BA98C" w14:textId="0840B6C7" w:rsidR="00972170" w:rsidRDefault="00214016" w:rsidP="00972170">
      <w:pPr>
        <w:tabs>
          <w:tab w:val="left" w:pos="0"/>
          <w:tab w:val="left" w:pos="3715"/>
        </w:tabs>
        <w:ind w:right="80"/>
      </w:pPr>
      <w:r>
        <w:rPr>
          <w:noProof/>
        </w:rPr>
        <w:drawing>
          <wp:inline distT="0" distB="0" distL="0" distR="0" wp14:anchorId="35B0A8DD" wp14:editId="3864B530">
            <wp:extent cx="5795010" cy="45072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103" t="20681" r="27044" b="9002"/>
                    <a:stretch/>
                  </pic:blipFill>
                  <pic:spPr bwMode="auto">
                    <a:xfrm>
                      <a:off x="0" y="0"/>
                      <a:ext cx="5801351" cy="4512162"/>
                    </a:xfrm>
                    <a:prstGeom prst="rect">
                      <a:avLst/>
                    </a:prstGeom>
                    <a:ln>
                      <a:noFill/>
                    </a:ln>
                    <a:extLst>
                      <a:ext uri="{53640926-AAD7-44D8-BBD7-CCE9431645EC}">
                        <a14:shadowObscured xmlns:a14="http://schemas.microsoft.com/office/drawing/2010/main"/>
                      </a:ext>
                    </a:extLst>
                  </pic:spPr>
                </pic:pic>
              </a:graphicData>
            </a:graphic>
          </wp:inline>
        </w:drawing>
      </w:r>
    </w:p>
    <w:p w14:paraId="24C427DE" w14:textId="77777777" w:rsidR="004D06EF" w:rsidRDefault="004D06EF" w:rsidP="005D3AEB">
      <w:pPr>
        <w:pStyle w:val="Default"/>
        <w:jc w:val="both"/>
        <w:rPr>
          <w:spacing w:val="-1"/>
          <w:sz w:val="20"/>
          <w:szCs w:val="22"/>
        </w:rPr>
      </w:pPr>
    </w:p>
    <w:p w14:paraId="143A387B" w14:textId="77777777" w:rsidR="004D06EF" w:rsidRDefault="004D06EF" w:rsidP="005D3AEB">
      <w:pPr>
        <w:pStyle w:val="Default"/>
        <w:jc w:val="both"/>
        <w:rPr>
          <w:spacing w:val="-1"/>
          <w:sz w:val="20"/>
          <w:szCs w:val="22"/>
        </w:rPr>
      </w:pPr>
    </w:p>
    <w:p w14:paraId="18958F71" w14:textId="77777777" w:rsidR="004D06EF" w:rsidRDefault="004D06EF" w:rsidP="005D3AEB">
      <w:pPr>
        <w:pStyle w:val="Default"/>
        <w:jc w:val="both"/>
        <w:rPr>
          <w:spacing w:val="-1"/>
          <w:sz w:val="20"/>
          <w:szCs w:val="22"/>
        </w:rPr>
      </w:pPr>
    </w:p>
    <w:p w14:paraId="3CACA3D7" w14:textId="77777777" w:rsidR="005D3AEB" w:rsidRDefault="005D3AEB" w:rsidP="005D3AEB">
      <w:pPr>
        <w:pStyle w:val="Default"/>
        <w:jc w:val="both"/>
        <w:rPr>
          <w:spacing w:val="-1"/>
          <w:sz w:val="20"/>
          <w:szCs w:val="22"/>
        </w:rPr>
      </w:pPr>
      <w:r w:rsidRPr="00193DD9">
        <w:rPr>
          <w:spacing w:val="-1"/>
          <w:sz w:val="20"/>
          <w:szCs w:val="22"/>
        </w:rPr>
        <w:t xml:space="preserve">The school is split into three areas by age, each with a different curriculum which builds on the previous one. These curriculums all support the development of communication, functional literacy and numeracy, problem solving, awareness of the community and world around them as well as social skills and citizenship. </w:t>
      </w:r>
    </w:p>
    <w:p w14:paraId="46163503" w14:textId="77777777" w:rsidR="005D3AEB" w:rsidRDefault="005D3AEB" w:rsidP="005D3AEB">
      <w:pPr>
        <w:pStyle w:val="Default"/>
        <w:jc w:val="both"/>
        <w:rPr>
          <w:spacing w:val="-1"/>
          <w:sz w:val="20"/>
          <w:szCs w:val="22"/>
        </w:rPr>
      </w:pPr>
    </w:p>
    <w:p w14:paraId="5CFC9FFC" w14:textId="77777777" w:rsidR="005D3AEB" w:rsidRDefault="005D3AEB" w:rsidP="005D3AEB">
      <w:pPr>
        <w:pStyle w:val="Default"/>
        <w:jc w:val="both"/>
        <w:rPr>
          <w:color w:val="auto"/>
          <w:sz w:val="20"/>
          <w:szCs w:val="20"/>
        </w:rPr>
      </w:pPr>
      <w:r w:rsidRPr="008A1F5E">
        <w:rPr>
          <w:color w:val="auto"/>
          <w:sz w:val="20"/>
          <w:szCs w:val="20"/>
        </w:rPr>
        <w:t xml:space="preserve">Each student's personalised </w:t>
      </w:r>
      <w:r>
        <w:rPr>
          <w:color w:val="auto"/>
          <w:sz w:val="20"/>
          <w:szCs w:val="20"/>
        </w:rPr>
        <w:t>planning</w:t>
      </w:r>
      <w:r w:rsidRPr="008A1F5E">
        <w:rPr>
          <w:color w:val="auto"/>
          <w:sz w:val="20"/>
          <w:szCs w:val="20"/>
        </w:rPr>
        <w:t xml:space="preserve"> places an emphasis on addressing the core characteristics and challenges associated with autism by offering a comprehensive educational programme via their personalised timetable designed to promote social communication, language, literacy, problem-solving and self-management of behaviour and emotions. </w:t>
      </w:r>
    </w:p>
    <w:p w14:paraId="629275F7" w14:textId="77777777" w:rsidR="005D3AEB" w:rsidRDefault="005D3AEB" w:rsidP="005D3AEB">
      <w:pPr>
        <w:pStyle w:val="Default"/>
        <w:jc w:val="both"/>
        <w:rPr>
          <w:color w:val="auto"/>
          <w:sz w:val="20"/>
          <w:szCs w:val="20"/>
        </w:rPr>
      </w:pPr>
    </w:p>
    <w:p w14:paraId="27C46265" w14:textId="77777777" w:rsidR="005D3AEB" w:rsidRPr="003614EB" w:rsidRDefault="005D3AEB" w:rsidP="005D3AEB">
      <w:pPr>
        <w:pStyle w:val="Default"/>
        <w:jc w:val="both"/>
        <w:rPr>
          <w:color w:val="auto"/>
          <w:sz w:val="20"/>
          <w:szCs w:val="20"/>
        </w:rPr>
      </w:pPr>
      <w:r>
        <w:rPr>
          <w:color w:val="auto"/>
          <w:sz w:val="20"/>
          <w:szCs w:val="20"/>
        </w:rPr>
        <w:t>W</w:t>
      </w:r>
      <w:r w:rsidRPr="003614EB">
        <w:rPr>
          <w:color w:val="auto"/>
          <w:sz w:val="20"/>
          <w:szCs w:val="20"/>
        </w:rPr>
        <w:t xml:space="preserve">e use evidence-based practice to identify the unique needs, difficulties and learning skills of each student, then provide personalised learning experiences that: </w:t>
      </w:r>
    </w:p>
    <w:p w14:paraId="33FF721E" w14:textId="77777777" w:rsidR="005D3AEB" w:rsidRPr="003614EB" w:rsidRDefault="005D3AEB" w:rsidP="005D3AEB">
      <w:pPr>
        <w:pStyle w:val="Default"/>
        <w:numPr>
          <w:ilvl w:val="0"/>
          <w:numId w:val="5"/>
        </w:numPr>
        <w:jc w:val="both"/>
        <w:rPr>
          <w:color w:val="auto"/>
          <w:sz w:val="20"/>
          <w:szCs w:val="20"/>
        </w:rPr>
      </w:pPr>
      <w:r w:rsidRPr="003614EB">
        <w:rPr>
          <w:color w:val="auto"/>
          <w:sz w:val="20"/>
          <w:szCs w:val="20"/>
        </w:rPr>
        <w:t xml:space="preserve">are appropriately challenging and enjoyable in varied environments </w:t>
      </w:r>
    </w:p>
    <w:p w14:paraId="69C9AFEE" w14:textId="77777777" w:rsidR="005D3AEB" w:rsidRPr="003614EB" w:rsidRDefault="005D3AEB" w:rsidP="005D3AEB">
      <w:pPr>
        <w:pStyle w:val="Default"/>
        <w:numPr>
          <w:ilvl w:val="0"/>
          <w:numId w:val="5"/>
        </w:numPr>
        <w:jc w:val="both"/>
        <w:rPr>
          <w:color w:val="auto"/>
          <w:sz w:val="20"/>
          <w:szCs w:val="20"/>
        </w:rPr>
      </w:pPr>
      <w:r w:rsidRPr="003614EB">
        <w:rPr>
          <w:color w:val="auto"/>
          <w:sz w:val="20"/>
          <w:szCs w:val="20"/>
        </w:rPr>
        <w:t xml:space="preserve">utilise approaches, programmes and plans based on evidence of their progress and learning outcomes </w:t>
      </w:r>
    </w:p>
    <w:p w14:paraId="796F1ECA" w14:textId="77777777" w:rsidR="005D3AEB" w:rsidRPr="003614EB" w:rsidRDefault="005D3AEB" w:rsidP="005D3AEB">
      <w:pPr>
        <w:pStyle w:val="Default"/>
        <w:numPr>
          <w:ilvl w:val="0"/>
          <w:numId w:val="5"/>
        </w:numPr>
        <w:jc w:val="both"/>
        <w:rPr>
          <w:color w:val="auto"/>
          <w:sz w:val="20"/>
          <w:szCs w:val="20"/>
        </w:rPr>
      </w:pPr>
      <w:r w:rsidRPr="003614EB">
        <w:rPr>
          <w:color w:val="auto"/>
          <w:sz w:val="20"/>
          <w:szCs w:val="20"/>
        </w:rPr>
        <w:t xml:space="preserve">include opportunities for students to be involved in making choices and decisions </w:t>
      </w:r>
    </w:p>
    <w:p w14:paraId="36FD29B6" w14:textId="7CFE31F0" w:rsidR="005D3AEB" w:rsidRPr="003614EB" w:rsidRDefault="005D3AEB" w:rsidP="005D3AEB">
      <w:pPr>
        <w:pStyle w:val="Default"/>
        <w:numPr>
          <w:ilvl w:val="0"/>
          <w:numId w:val="5"/>
        </w:numPr>
        <w:jc w:val="both"/>
        <w:rPr>
          <w:color w:val="auto"/>
          <w:sz w:val="20"/>
          <w:szCs w:val="20"/>
        </w:rPr>
      </w:pPr>
      <w:r w:rsidRPr="003614EB">
        <w:rPr>
          <w:color w:val="auto"/>
          <w:sz w:val="20"/>
          <w:szCs w:val="20"/>
        </w:rPr>
        <w:t xml:space="preserve">have a </w:t>
      </w:r>
      <w:r>
        <w:rPr>
          <w:color w:val="auto"/>
          <w:sz w:val="20"/>
          <w:szCs w:val="20"/>
        </w:rPr>
        <w:t>predominantly thematic</w:t>
      </w:r>
      <w:r w:rsidRPr="003614EB">
        <w:rPr>
          <w:color w:val="auto"/>
          <w:sz w:val="20"/>
          <w:szCs w:val="20"/>
        </w:rPr>
        <w:t xml:space="preserve"> focus </w:t>
      </w:r>
    </w:p>
    <w:p w14:paraId="29360E8C" w14:textId="27636A04" w:rsidR="005D3AEB" w:rsidRPr="003614EB" w:rsidRDefault="005D3AEB" w:rsidP="005D3AEB">
      <w:pPr>
        <w:pStyle w:val="Default"/>
        <w:numPr>
          <w:ilvl w:val="0"/>
          <w:numId w:val="5"/>
        </w:numPr>
        <w:jc w:val="both"/>
        <w:rPr>
          <w:color w:val="auto"/>
          <w:sz w:val="20"/>
          <w:szCs w:val="20"/>
        </w:rPr>
      </w:pPr>
      <w:r w:rsidRPr="003614EB">
        <w:rPr>
          <w:color w:val="auto"/>
          <w:sz w:val="20"/>
          <w:szCs w:val="20"/>
        </w:rPr>
        <w:lastRenderedPageBreak/>
        <w:t xml:space="preserve">include planned opportunities to generalise skills, knowledge and understanding to natural situations and settings (including the family home, care-setting and the community) </w:t>
      </w:r>
    </w:p>
    <w:p w14:paraId="19D8EC20" w14:textId="77777777" w:rsidR="005D3AEB" w:rsidRDefault="005D3AEB" w:rsidP="005D3AEB">
      <w:pPr>
        <w:pStyle w:val="Default"/>
        <w:numPr>
          <w:ilvl w:val="0"/>
          <w:numId w:val="5"/>
        </w:numPr>
        <w:jc w:val="both"/>
        <w:rPr>
          <w:color w:val="auto"/>
          <w:sz w:val="20"/>
          <w:szCs w:val="20"/>
        </w:rPr>
      </w:pPr>
      <w:r w:rsidRPr="003614EB">
        <w:rPr>
          <w:color w:val="auto"/>
          <w:sz w:val="20"/>
          <w:szCs w:val="20"/>
        </w:rPr>
        <w:t xml:space="preserve">prepare for adulthood and a life that is as independent and fulfilled as possible </w:t>
      </w:r>
    </w:p>
    <w:p w14:paraId="31E7443E" w14:textId="77777777" w:rsidR="005D3AEB" w:rsidRDefault="005D3AEB" w:rsidP="005D3AEB">
      <w:pPr>
        <w:pStyle w:val="Default"/>
        <w:numPr>
          <w:ilvl w:val="0"/>
          <w:numId w:val="5"/>
        </w:numPr>
        <w:jc w:val="both"/>
        <w:rPr>
          <w:color w:val="auto"/>
          <w:sz w:val="20"/>
          <w:szCs w:val="20"/>
        </w:rPr>
      </w:pPr>
      <w:r>
        <w:rPr>
          <w:color w:val="auto"/>
          <w:sz w:val="20"/>
          <w:szCs w:val="20"/>
        </w:rPr>
        <w:t>is broken into small steps and provides frequent opportunities to repeat and practice skills</w:t>
      </w:r>
    </w:p>
    <w:p w14:paraId="1031D658" w14:textId="77777777" w:rsidR="005D3AEB" w:rsidRDefault="005D3AEB" w:rsidP="005D3AEB">
      <w:pPr>
        <w:pStyle w:val="Default"/>
        <w:numPr>
          <w:ilvl w:val="0"/>
          <w:numId w:val="5"/>
        </w:numPr>
        <w:jc w:val="both"/>
        <w:rPr>
          <w:color w:val="auto"/>
          <w:sz w:val="20"/>
          <w:szCs w:val="20"/>
        </w:rPr>
      </w:pPr>
      <w:r w:rsidRPr="008A1F5E">
        <w:rPr>
          <w:color w:val="auto"/>
          <w:sz w:val="20"/>
          <w:szCs w:val="20"/>
        </w:rPr>
        <w:t xml:space="preserve"> has an emphasis on experiential and sensory learning, </w:t>
      </w:r>
    </w:p>
    <w:p w14:paraId="62F89CF2" w14:textId="77777777" w:rsidR="005D3AEB" w:rsidRPr="003614EB" w:rsidRDefault="005D3AEB" w:rsidP="005D3AEB">
      <w:pPr>
        <w:pStyle w:val="Default"/>
        <w:jc w:val="both"/>
        <w:rPr>
          <w:color w:val="auto"/>
          <w:sz w:val="20"/>
          <w:szCs w:val="20"/>
        </w:rPr>
      </w:pPr>
    </w:p>
    <w:p w14:paraId="76A9EBD8" w14:textId="4DB75D2F" w:rsidR="005D3AEB" w:rsidRDefault="005D3AEB" w:rsidP="005D3AEB">
      <w:pPr>
        <w:pStyle w:val="Default"/>
        <w:jc w:val="both"/>
        <w:rPr>
          <w:color w:val="auto"/>
          <w:sz w:val="20"/>
          <w:szCs w:val="20"/>
        </w:rPr>
      </w:pPr>
      <w:r w:rsidRPr="003614EB">
        <w:rPr>
          <w:color w:val="auto"/>
          <w:sz w:val="20"/>
          <w:szCs w:val="20"/>
        </w:rPr>
        <w:t>The implicit curriculum includes all routines of the school day such as transition time, lunchtime, snack time, leisure time etc. These occasions are regarded as an integral part of the curriculum for students with autism and complex needs.</w:t>
      </w:r>
      <w:r>
        <w:rPr>
          <w:color w:val="auto"/>
          <w:sz w:val="20"/>
          <w:szCs w:val="20"/>
        </w:rPr>
        <w:t xml:space="preserve"> Each class has access to a weekly onsite forest school session which supports the development of appropriate risk taking, social skills and sensory exploration.</w:t>
      </w:r>
      <w:r w:rsidRPr="003614EB">
        <w:rPr>
          <w:color w:val="auto"/>
          <w:sz w:val="20"/>
          <w:szCs w:val="20"/>
        </w:rPr>
        <w:t xml:space="preserve"> Students also regularly take part in activities in the local community, including shopping, library</w:t>
      </w:r>
      <w:r>
        <w:rPr>
          <w:color w:val="auto"/>
          <w:sz w:val="20"/>
          <w:szCs w:val="20"/>
        </w:rPr>
        <w:t>, swimming</w:t>
      </w:r>
      <w:r w:rsidR="00160C23">
        <w:rPr>
          <w:color w:val="auto"/>
          <w:sz w:val="20"/>
          <w:szCs w:val="20"/>
        </w:rPr>
        <w:t>, horse riding</w:t>
      </w:r>
      <w:r w:rsidRPr="003614EB">
        <w:rPr>
          <w:color w:val="auto"/>
          <w:sz w:val="20"/>
          <w:szCs w:val="20"/>
        </w:rPr>
        <w:t xml:space="preserve"> and café experience. Links with local businesses will be established to support work experiences when applicable. </w:t>
      </w:r>
    </w:p>
    <w:p w14:paraId="0E7EBD21" w14:textId="279B59A7" w:rsidR="00160C23" w:rsidRDefault="00160C23" w:rsidP="005D3AEB">
      <w:pPr>
        <w:pStyle w:val="Default"/>
        <w:jc w:val="both"/>
        <w:rPr>
          <w:color w:val="auto"/>
          <w:sz w:val="20"/>
          <w:szCs w:val="20"/>
        </w:rPr>
      </w:pPr>
    </w:p>
    <w:p w14:paraId="55AB28BD" w14:textId="468173A8" w:rsidR="00160C23" w:rsidRPr="00346F37" w:rsidRDefault="00160C23" w:rsidP="00160C23">
      <w:pPr>
        <w:pStyle w:val="Heading1"/>
        <w:numPr>
          <w:ilvl w:val="0"/>
          <w:numId w:val="1"/>
        </w:numPr>
        <w:pBdr>
          <w:bottom w:val="single" w:sz="4" w:space="1" w:color="7030A0"/>
        </w:pBdr>
        <w:tabs>
          <w:tab w:val="left" w:pos="709"/>
        </w:tabs>
        <w:spacing w:before="0" w:after="0"/>
        <w:jc w:val="both"/>
        <w:rPr>
          <w:rFonts w:ascii="Arial" w:hAnsi="Arial" w:cs="Arial"/>
          <w:sz w:val="20"/>
          <w:szCs w:val="20"/>
        </w:rPr>
      </w:pPr>
      <w:r w:rsidRPr="00346F37">
        <w:rPr>
          <w:rFonts w:ascii="Arial" w:hAnsi="Arial" w:cs="Arial"/>
          <w:sz w:val="20"/>
          <w:szCs w:val="20"/>
        </w:rPr>
        <w:t>Curriculum content</w:t>
      </w:r>
    </w:p>
    <w:p w14:paraId="2246B374" w14:textId="6F3EDA61" w:rsidR="00160C23" w:rsidRPr="00346F37" w:rsidRDefault="00160C23" w:rsidP="00160C23">
      <w:pPr>
        <w:tabs>
          <w:tab w:val="left" w:pos="0"/>
          <w:tab w:val="left" w:pos="3715"/>
        </w:tabs>
        <w:ind w:right="80"/>
        <w:rPr>
          <w:noProof/>
          <w:sz w:val="20"/>
        </w:rPr>
      </w:pPr>
    </w:p>
    <w:p w14:paraId="09F03B24" w14:textId="7F187A52" w:rsidR="003A1AA9" w:rsidRPr="00346F37" w:rsidRDefault="00160C23" w:rsidP="00160C23">
      <w:pPr>
        <w:tabs>
          <w:tab w:val="left" w:pos="0"/>
          <w:tab w:val="left" w:pos="3715"/>
        </w:tabs>
        <w:ind w:right="80"/>
        <w:rPr>
          <w:noProof/>
          <w:sz w:val="20"/>
        </w:rPr>
      </w:pPr>
      <w:r w:rsidRPr="00346F37">
        <w:rPr>
          <w:noProof/>
          <w:sz w:val="20"/>
        </w:rPr>
        <w:t>At Options Higford we work with a diverse range of stud</w:t>
      </w:r>
      <w:r w:rsidR="003A1AA9" w:rsidRPr="00346F37">
        <w:rPr>
          <w:noProof/>
          <w:sz w:val="20"/>
        </w:rPr>
        <w:t>e</w:t>
      </w:r>
      <w:r w:rsidRPr="00346F37">
        <w:rPr>
          <w:noProof/>
          <w:sz w:val="20"/>
        </w:rPr>
        <w:t>nts with challenging and comp</w:t>
      </w:r>
      <w:r w:rsidR="00AD5250" w:rsidRPr="00346F37">
        <w:rPr>
          <w:noProof/>
          <w:sz w:val="20"/>
        </w:rPr>
        <w:t>l</w:t>
      </w:r>
      <w:r w:rsidRPr="00346F37">
        <w:rPr>
          <w:noProof/>
          <w:sz w:val="20"/>
        </w:rPr>
        <w:t xml:space="preserve">ex needs. We </w:t>
      </w:r>
      <w:r w:rsidR="00AD5250" w:rsidRPr="00346F37">
        <w:rPr>
          <w:noProof/>
          <w:sz w:val="20"/>
        </w:rPr>
        <w:t xml:space="preserve">use a semi-formal curriculum to meet their needs across all key stages. This curriculum focusses on </w:t>
      </w:r>
      <w:r w:rsidR="003A1AA9" w:rsidRPr="00346F37">
        <w:rPr>
          <w:noProof/>
          <w:sz w:val="20"/>
        </w:rPr>
        <w:t xml:space="preserve">the </w:t>
      </w:r>
      <w:r w:rsidR="00AD5250" w:rsidRPr="00346F37">
        <w:rPr>
          <w:noProof/>
          <w:sz w:val="20"/>
        </w:rPr>
        <w:t xml:space="preserve">development in the areas of functional literacy and numeracy, community access, social skills, personal development, independence and outdoor learning. </w:t>
      </w:r>
      <w:r w:rsidR="003A1AA9" w:rsidRPr="00346F37">
        <w:rPr>
          <w:noProof/>
          <w:sz w:val="20"/>
        </w:rPr>
        <w:t>Ensuring our students make progress holi</w:t>
      </w:r>
      <w:r w:rsidR="00E30FD9" w:rsidRPr="00346F37">
        <w:rPr>
          <w:noProof/>
          <w:sz w:val="20"/>
        </w:rPr>
        <w:t>s</w:t>
      </w:r>
      <w:r w:rsidR="003A1AA9" w:rsidRPr="00346F37">
        <w:rPr>
          <w:noProof/>
          <w:sz w:val="20"/>
        </w:rPr>
        <w:t xml:space="preserve">tically is at the heart of our curriculum to ensure they achieve their potential. </w:t>
      </w:r>
    </w:p>
    <w:p w14:paraId="0DCB312A" w14:textId="77777777" w:rsidR="00160C23" w:rsidRPr="00346F37" w:rsidRDefault="00160C23" w:rsidP="005D3AEB">
      <w:pPr>
        <w:pStyle w:val="Default"/>
        <w:jc w:val="both"/>
        <w:rPr>
          <w:color w:val="auto"/>
          <w:sz w:val="20"/>
          <w:szCs w:val="20"/>
        </w:rPr>
      </w:pPr>
    </w:p>
    <w:p w14:paraId="6FC9A7F0" w14:textId="20E179DA" w:rsidR="005D3AEB" w:rsidRPr="00346F37" w:rsidRDefault="005D3AEB" w:rsidP="00972170">
      <w:pPr>
        <w:tabs>
          <w:tab w:val="left" w:pos="0"/>
          <w:tab w:val="left" w:pos="3715"/>
        </w:tabs>
        <w:ind w:right="80"/>
        <w:rPr>
          <w:sz w:val="20"/>
        </w:rPr>
      </w:pPr>
    </w:p>
    <w:tbl>
      <w:tblPr>
        <w:tblStyle w:val="ListTable4-Accent2"/>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379"/>
        <w:gridCol w:w="1606"/>
        <w:gridCol w:w="1606"/>
        <w:gridCol w:w="1562"/>
        <w:gridCol w:w="1807"/>
      </w:tblGrid>
      <w:tr w:rsidR="000E3995" w:rsidRPr="00346F37" w14:paraId="6D93E0D7" w14:textId="77777777" w:rsidTr="00A058ED">
        <w:trPr>
          <w:cnfStyle w:val="100000000000" w:firstRow="1" w:lastRow="0" w:firstColumn="0" w:lastColumn="0" w:oddVBand="0" w:evenVBand="0" w:oddHBand="0"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1855" w:type="dxa"/>
          </w:tcPr>
          <w:p w14:paraId="07AFE4DB" w14:textId="77777777" w:rsidR="00B40C05" w:rsidRPr="00346F37" w:rsidRDefault="00B40C05" w:rsidP="00B00396">
            <w:pPr>
              <w:rPr>
                <w:sz w:val="20"/>
              </w:rPr>
            </w:pPr>
            <w:bookmarkStart w:id="1" w:name="_Hlk82163731"/>
            <w:r w:rsidRPr="00346F37">
              <w:rPr>
                <w:sz w:val="20"/>
              </w:rPr>
              <w:t xml:space="preserve">Areas of Higford curriculum </w:t>
            </w:r>
          </w:p>
        </w:tc>
        <w:tc>
          <w:tcPr>
            <w:tcW w:w="1390" w:type="dxa"/>
          </w:tcPr>
          <w:p w14:paraId="01EB6CAB" w14:textId="77777777" w:rsidR="00B40C05" w:rsidRPr="00346F37" w:rsidRDefault="00B40C05" w:rsidP="00B00396">
            <w:pPr>
              <w:cnfStyle w:val="100000000000" w:firstRow="1" w:lastRow="0" w:firstColumn="0" w:lastColumn="0" w:oddVBand="0" w:evenVBand="0" w:oddHBand="0" w:evenHBand="0" w:firstRowFirstColumn="0" w:firstRowLastColumn="0" w:lastRowFirstColumn="0" w:lastRowLastColumn="0"/>
              <w:rPr>
                <w:sz w:val="20"/>
              </w:rPr>
            </w:pPr>
            <w:r w:rsidRPr="00346F37">
              <w:rPr>
                <w:sz w:val="20"/>
              </w:rPr>
              <w:t>NC Subjects</w:t>
            </w:r>
          </w:p>
        </w:tc>
        <w:tc>
          <w:tcPr>
            <w:tcW w:w="1562" w:type="dxa"/>
          </w:tcPr>
          <w:p w14:paraId="3FB49E0F" w14:textId="77777777" w:rsidR="00B40C05" w:rsidRPr="00346F37" w:rsidRDefault="00B40C05" w:rsidP="00B00396">
            <w:pPr>
              <w:cnfStyle w:val="100000000000" w:firstRow="1" w:lastRow="0" w:firstColumn="0" w:lastColumn="0" w:oddVBand="0" w:evenVBand="0" w:oddHBand="0" w:evenHBand="0" w:firstRowFirstColumn="0" w:firstRowLastColumn="0" w:lastRowFirstColumn="0" w:lastRowLastColumn="0"/>
              <w:rPr>
                <w:sz w:val="20"/>
              </w:rPr>
            </w:pPr>
            <w:r w:rsidRPr="00346F37">
              <w:rPr>
                <w:sz w:val="20"/>
              </w:rPr>
              <w:t>Key stages 2 and 3- Equals semi-formal curriculum</w:t>
            </w:r>
          </w:p>
        </w:tc>
        <w:tc>
          <w:tcPr>
            <w:tcW w:w="1606" w:type="dxa"/>
          </w:tcPr>
          <w:p w14:paraId="0F20794D" w14:textId="77777777" w:rsidR="00B40C05" w:rsidRPr="00346F37" w:rsidRDefault="00B40C05" w:rsidP="00B00396">
            <w:pPr>
              <w:cnfStyle w:val="100000000000" w:firstRow="1" w:lastRow="0" w:firstColumn="0" w:lastColumn="0" w:oddVBand="0" w:evenVBand="0" w:oddHBand="0" w:evenHBand="0" w:firstRowFirstColumn="0" w:firstRowLastColumn="0" w:lastRowFirstColumn="0" w:lastRowLastColumn="0"/>
              <w:rPr>
                <w:sz w:val="20"/>
              </w:rPr>
            </w:pPr>
            <w:r w:rsidRPr="00346F37">
              <w:rPr>
                <w:sz w:val="20"/>
              </w:rPr>
              <w:t>Key stage 4</w:t>
            </w:r>
          </w:p>
          <w:p w14:paraId="6BDA2CE7" w14:textId="77777777" w:rsidR="00B40C05" w:rsidRPr="00346F37" w:rsidRDefault="00B40C05" w:rsidP="00B00396">
            <w:pPr>
              <w:cnfStyle w:val="100000000000" w:firstRow="1" w:lastRow="0" w:firstColumn="0" w:lastColumn="0" w:oddVBand="0" w:evenVBand="0" w:oddHBand="0" w:evenHBand="0" w:firstRowFirstColumn="0" w:firstRowLastColumn="0" w:lastRowFirstColumn="0" w:lastRowLastColumn="0"/>
              <w:rPr>
                <w:sz w:val="20"/>
              </w:rPr>
            </w:pPr>
            <w:r w:rsidRPr="00346F37">
              <w:rPr>
                <w:sz w:val="20"/>
              </w:rPr>
              <w:t>ASDAN Focus</w:t>
            </w:r>
          </w:p>
        </w:tc>
        <w:tc>
          <w:tcPr>
            <w:tcW w:w="1562" w:type="dxa"/>
          </w:tcPr>
          <w:p w14:paraId="2BF98105" w14:textId="77777777" w:rsidR="00B40C05" w:rsidRPr="00346F37" w:rsidRDefault="00B40C05" w:rsidP="00B00396">
            <w:pPr>
              <w:cnfStyle w:val="100000000000" w:firstRow="1" w:lastRow="0" w:firstColumn="0" w:lastColumn="0" w:oddVBand="0" w:evenVBand="0" w:oddHBand="0" w:evenHBand="0" w:firstRowFirstColumn="0" w:firstRowLastColumn="0" w:lastRowFirstColumn="0" w:lastRowLastColumn="0"/>
              <w:rPr>
                <w:sz w:val="20"/>
              </w:rPr>
            </w:pPr>
            <w:r w:rsidRPr="00346F37">
              <w:rPr>
                <w:sz w:val="20"/>
              </w:rPr>
              <w:t>Post 16- ASDAN Personal Progress</w:t>
            </w:r>
          </w:p>
        </w:tc>
        <w:tc>
          <w:tcPr>
            <w:tcW w:w="1827" w:type="dxa"/>
          </w:tcPr>
          <w:p w14:paraId="1DD77443" w14:textId="77777777" w:rsidR="00B40C05" w:rsidRPr="00346F37" w:rsidRDefault="00B40C05" w:rsidP="00B00396">
            <w:pPr>
              <w:cnfStyle w:val="100000000000" w:firstRow="1" w:lastRow="0" w:firstColumn="0" w:lastColumn="0" w:oddVBand="0" w:evenVBand="0" w:oddHBand="0" w:evenHBand="0" w:firstRowFirstColumn="0" w:firstRowLastColumn="0" w:lastRowFirstColumn="0" w:lastRowLastColumn="0"/>
              <w:rPr>
                <w:sz w:val="20"/>
              </w:rPr>
            </w:pPr>
            <w:r w:rsidRPr="00346F37">
              <w:rPr>
                <w:sz w:val="20"/>
              </w:rPr>
              <w:t>Post 16- ASDAN PSD</w:t>
            </w:r>
          </w:p>
        </w:tc>
      </w:tr>
      <w:tr w:rsidR="000E3995" w:rsidRPr="00346F37" w14:paraId="19B07A7D" w14:textId="77777777" w:rsidTr="00A058ED">
        <w:trPr>
          <w:cnfStyle w:val="000000100000" w:firstRow="0" w:lastRow="0" w:firstColumn="0" w:lastColumn="0" w:oddVBand="0" w:evenVBand="0" w:oddHBand="1" w:evenHBand="0" w:firstRowFirstColumn="0" w:firstRowLastColumn="0" w:lastRowFirstColumn="0" w:lastRowLastColumn="0"/>
          <w:trHeight w:val="1355"/>
        </w:trPr>
        <w:tc>
          <w:tcPr>
            <w:cnfStyle w:val="001000000000" w:firstRow="0" w:lastRow="0" w:firstColumn="1" w:lastColumn="0" w:oddVBand="0" w:evenVBand="0" w:oddHBand="0" w:evenHBand="0" w:firstRowFirstColumn="0" w:firstRowLastColumn="0" w:lastRowFirstColumn="0" w:lastRowLastColumn="0"/>
            <w:tcW w:w="1855" w:type="dxa"/>
          </w:tcPr>
          <w:p w14:paraId="5D258247" w14:textId="77777777" w:rsidR="00B40C05" w:rsidRPr="00346F37" w:rsidRDefault="00B40C05" w:rsidP="00B00396">
            <w:pPr>
              <w:rPr>
                <w:sz w:val="20"/>
              </w:rPr>
            </w:pPr>
            <w:bookmarkStart w:id="2" w:name="_Hlk82176474"/>
            <w:r w:rsidRPr="00346F37">
              <w:rPr>
                <w:sz w:val="20"/>
              </w:rPr>
              <w:t xml:space="preserve">Literacy and communication </w:t>
            </w:r>
          </w:p>
          <w:p w14:paraId="0303C679" w14:textId="77777777" w:rsidR="00B40C05" w:rsidRPr="00346F37" w:rsidRDefault="00B40C05" w:rsidP="00B00396">
            <w:pPr>
              <w:rPr>
                <w:sz w:val="20"/>
              </w:rPr>
            </w:pPr>
          </w:p>
        </w:tc>
        <w:tc>
          <w:tcPr>
            <w:tcW w:w="1390" w:type="dxa"/>
          </w:tcPr>
          <w:p w14:paraId="42E1B9EB"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English</w:t>
            </w:r>
          </w:p>
          <w:p w14:paraId="68A63B6C"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Languages </w:t>
            </w:r>
          </w:p>
          <w:p w14:paraId="4C4280EA"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p>
        </w:tc>
        <w:tc>
          <w:tcPr>
            <w:tcW w:w="1562" w:type="dxa"/>
          </w:tcPr>
          <w:p w14:paraId="2E587351" w14:textId="6CB44D92" w:rsidR="00B40C05" w:rsidRPr="00346F37" w:rsidRDefault="00B40C05" w:rsidP="00B00396">
            <w:pPr>
              <w:pStyle w:val="ListParagraph"/>
              <w:numPr>
                <w:ilvl w:val="0"/>
                <w:numId w:val="12"/>
              </w:numPr>
              <w:ind w:left="0" w:hanging="142"/>
              <w:contextualSpacing/>
              <w:cnfStyle w:val="000000100000" w:firstRow="0" w:lastRow="0" w:firstColumn="0" w:lastColumn="0" w:oddVBand="0" w:evenVBand="0" w:oddHBand="1" w:evenHBand="0" w:firstRowFirstColumn="0" w:firstRowLastColumn="0" w:lastRowFirstColumn="0" w:lastRowLastColumn="0"/>
              <w:rPr>
                <w:rFonts w:cs="Arial"/>
              </w:rPr>
            </w:pPr>
            <w:r w:rsidRPr="00346F37">
              <w:rPr>
                <w:rFonts w:cs="Arial"/>
              </w:rPr>
              <w:t xml:space="preserve">My </w:t>
            </w:r>
            <w:r w:rsidR="00BC2805">
              <w:rPr>
                <w:rFonts w:cs="Arial"/>
              </w:rPr>
              <w:t>C</w:t>
            </w:r>
            <w:r w:rsidRPr="00346F37">
              <w:rPr>
                <w:rFonts w:cs="Arial"/>
              </w:rPr>
              <w:t>ommunication My literature</w:t>
            </w:r>
            <w:r w:rsidRPr="00346F37">
              <w:rPr>
                <w:rFonts w:cs="Arial"/>
              </w:rPr>
              <w:tab/>
            </w:r>
          </w:p>
        </w:tc>
        <w:tc>
          <w:tcPr>
            <w:tcW w:w="1606" w:type="dxa"/>
          </w:tcPr>
          <w:p w14:paraId="124CA9E5"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Communication</w:t>
            </w:r>
          </w:p>
        </w:tc>
        <w:tc>
          <w:tcPr>
            <w:tcW w:w="1562" w:type="dxa"/>
          </w:tcPr>
          <w:p w14:paraId="0D75D008" w14:textId="77777777" w:rsidR="00B40C05" w:rsidRPr="00346F37" w:rsidRDefault="00E30FD9" w:rsidP="00E30FD9">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Developing communication skills. </w:t>
            </w:r>
          </w:p>
          <w:p w14:paraId="6AA20C05" w14:textId="1E4BEC6A" w:rsidR="00E30FD9" w:rsidRPr="00346F37" w:rsidRDefault="00E30FD9" w:rsidP="00E30FD9">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Developing reading skills. </w:t>
            </w:r>
          </w:p>
          <w:p w14:paraId="29261EBF" w14:textId="3ADBE5E1" w:rsidR="00E30FD9" w:rsidRPr="00346F37" w:rsidRDefault="00E30FD9" w:rsidP="00E30FD9">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Developing writing skills.  Having your say. </w:t>
            </w:r>
          </w:p>
          <w:p w14:paraId="221E63E6" w14:textId="452718AE" w:rsidR="00E30FD9" w:rsidRPr="00346F37" w:rsidRDefault="00E30FD9" w:rsidP="00B00396">
            <w:pPr>
              <w:pStyle w:val="ListParagraph"/>
              <w:ind w:left="284"/>
              <w:cnfStyle w:val="000000100000" w:firstRow="0" w:lastRow="0" w:firstColumn="0" w:lastColumn="0" w:oddVBand="0" w:evenVBand="0" w:oddHBand="1" w:evenHBand="0" w:firstRowFirstColumn="0" w:firstRowLastColumn="0" w:lastRowFirstColumn="0" w:lastRowLastColumn="0"/>
              <w:rPr>
                <w:rFonts w:cs="Arial"/>
              </w:rPr>
            </w:pPr>
          </w:p>
        </w:tc>
        <w:tc>
          <w:tcPr>
            <w:tcW w:w="1827" w:type="dxa"/>
          </w:tcPr>
          <w:p w14:paraId="02EB40C1"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Working towards goals </w:t>
            </w:r>
          </w:p>
          <w:p w14:paraId="161FE98F"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Dealing with problems in daily life.</w:t>
            </w:r>
          </w:p>
          <w:p w14:paraId="614FC454"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Working as part of a group.</w:t>
            </w:r>
          </w:p>
          <w:p w14:paraId="4C2BAFE5"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Developing self. </w:t>
            </w:r>
          </w:p>
          <w:p w14:paraId="4307B4D0"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Managing social relationships. </w:t>
            </w:r>
          </w:p>
        </w:tc>
      </w:tr>
      <w:tr w:rsidR="000E3995" w:rsidRPr="00346F37" w14:paraId="598F5A33" w14:textId="77777777" w:rsidTr="00A058ED">
        <w:trPr>
          <w:trHeight w:val="599"/>
        </w:trPr>
        <w:tc>
          <w:tcPr>
            <w:cnfStyle w:val="001000000000" w:firstRow="0" w:lastRow="0" w:firstColumn="1" w:lastColumn="0" w:oddVBand="0" w:evenVBand="0" w:oddHBand="0" w:evenHBand="0" w:firstRowFirstColumn="0" w:firstRowLastColumn="0" w:lastRowFirstColumn="0" w:lastRowLastColumn="0"/>
            <w:tcW w:w="1855" w:type="dxa"/>
          </w:tcPr>
          <w:p w14:paraId="2257C89B" w14:textId="77777777" w:rsidR="00B40C05" w:rsidRPr="00346F37" w:rsidRDefault="00B40C05" w:rsidP="00B00396">
            <w:pPr>
              <w:rPr>
                <w:sz w:val="20"/>
              </w:rPr>
            </w:pPr>
            <w:r w:rsidRPr="00346F37">
              <w:rPr>
                <w:sz w:val="20"/>
              </w:rPr>
              <w:t>Maths</w:t>
            </w:r>
          </w:p>
        </w:tc>
        <w:tc>
          <w:tcPr>
            <w:tcW w:w="1390" w:type="dxa"/>
          </w:tcPr>
          <w:p w14:paraId="1CB7A8D2"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 xml:space="preserve">Maths </w:t>
            </w:r>
          </w:p>
          <w:p w14:paraId="4CD430D8"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p>
        </w:tc>
        <w:tc>
          <w:tcPr>
            <w:tcW w:w="1562" w:type="dxa"/>
          </w:tcPr>
          <w:p w14:paraId="03629CEC" w14:textId="77777777" w:rsidR="00B40C05" w:rsidRPr="00346F37" w:rsidRDefault="00B40C05" w:rsidP="00B00396">
            <w:pPr>
              <w:pStyle w:val="ListParagraph"/>
              <w:numPr>
                <w:ilvl w:val="0"/>
                <w:numId w:val="12"/>
              </w:numPr>
              <w:ind w:left="0" w:hanging="142"/>
              <w:contextualSpacing/>
              <w:cnfStyle w:val="000000000000" w:firstRow="0" w:lastRow="0" w:firstColumn="0" w:lastColumn="0" w:oddVBand="0" w:evenVBand="0" w:oddHBand="0" w:evenHBand="0" w:firstRowFirstColumn="0" w:firstRowLastColumn="0" w:lastRowFirstColumn="0" w:lastRowLastColumn="0"/>
              <w:rPr>
                <w:rFonts w:cs="Arial"/>
              </w:rPr>
            </w:pPr>
            <w:r w:rsidRPr="00346F37">
              <w:rPr>
                <w:rFonts w:cs="Arial"/>
              </w:rPr>
              <w:t xml:space="preserve">My thinking and problem solving </w:t>
            </w:r>
          </w:p>
        </w:tc>
        <w:tc>
          <w:tcPr>
            <w:tcW w:w="1606" w:type="dxa"/>
          </w:tcPr>
          <w:p w14:paraId="792AC407"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Numeracy</w:t>
            </w:r>
          </w:p>
          <w:p w14:paraId="78AF2684"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Money</w:t>
            </w:r>
          </w:p>
        </w:tc>
        <w:tc>
          <w:tcPr>
            <w:tcW w:w="1562" w:type="dxa"/>
          </w:tcPr>
          <w:p w14:paraId="596B7809" w14:textId="77777777" w:rsidR="00967A29" w:rsidRPr="00346F37" w:rsidRDefault="00E30FD9"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Developing number skills.</w:t>
            </w:r>
          </w:p>
          <w:p w14:paraId="43125D8A" w14:textId="59A2E657" w:rsidR="00E30FD9" w:rsidRPr="00346F37" w:rsidRDefault="00E30FD9"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Position.</w:t>
            </w:r>
          </w:p>
          <w:p w14:paraId="52841952" w14:textId="24241B7E" w:rsidR="00E30FD9" w:rsidRPr="00346F37" w:rsidRDefault="00E30FD9"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Shape</w:t>
            </w:r>
          </w:p>
          <w:p w14:paraId="5BD217C7" w14:textId="55292393" w:rsidR="00E30FD9" w:rsidRPr="00346F37" w:rsidRDefault="00E30FD9"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Measure.</w:t>
            </w:r>
          </w:p>
          <w:p w14:paraId="72659E65" w14:textId="2D4C1BC5" w:rsidR="00B40C05" w:rsidRPr="00346F37" w:rsidRDefault="00E30FD9"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Sequencing and sorting. Understanding what money is used for.</w:t>
            </w:r>
          </w:p>
        </w:tc>
        <w:tc>
          <w:tcPr>
            <w:tcW w:w="1827" w:type="dxa"/>
          </w:tcPr>
          <w:p w14:paraId="3F7A800D"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 xml:space="preserve">Managing own money </w:t>
            </w:r>
          </w:p>
        </w:tc>
      </w:tr>
      <w:tr w:rsidR="000E3995" w:rsidRPr="00346F37" w14:paraId="408B76FD" w14:textId="77777777" w:rsidTr="00A058ED">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855" w:type="dxa"/>
          </w:tcPr>
          <w:p w14:paraId="6B842A72" w14:textId="77777777" w:rsidR="00B40C05" w:rsidRPr="00346F37" w:rsidRDefault="00B40C05" w:rsidP="00B00396">
            <w:pPr>
              <w:rPr>
                <w:sz w:val="20"/>
              </w:rPr>
            </w:pPr>
            <w:r w:rsidRPr="00346F37">
              <w:rPr>
                <w:sz w:val="20"/>
              </w:rPr>
              <w:t>Sport and leisure</w:t>
            </w:r>
          </w:p>
        </w:tc>
        <w:tc>
          <w:tcPr>
            <w:tcW w:w="1390" w:type="dxa"/>
          </w:tcPr>
          <w:p w14:paraId="485D4209"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Physical Education</w:t>
            </w:r>
          </w:p>
        </w:tc>
        <w:tc>
          <w:tcPr>
            <w:tcW w:w="1562" w:type="dxa"/>
          </w:tcPr>
          <w:p w14:paraId="3CBB3F64"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My physical well-being</w:t>
            </w:r>
          </w:p>
        </w:tc>
        <w:tc>
          <w:tcPr>
            <w:tcW w:w="1606" w:type="dxa"/>
          </w:tcPr>
          <w:p w14:paraId="767BBD49"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Using leisure time</w:t>
            </w:r>
          </w:p>
        </w:tc>
        <w:tc>
          <w:tcPr>
            <w:tcW w:w="1562" w:type="dxa"/>
          </w:tcPr>
          <w:p w14:paraId="2519955E" w14:textId="77777777" w:rsidR="00B40C05" w:rsidRPr="00346F37" w:rsidRDefault="00E30FD9"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Being Healthy.</w:t>
            </w:r>
          </w:p>
          <w:p w14:paraId="0419912F" w14:textId="28B1C9E0" w:rsidR="00E30FD9" w:rsidRPr="00346F37" w:rsidRDefault="00E30FD9"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Participating in sporting activities. </w:t>
            </w:r>
          </w:p>
        </w:tc>
        <w:tc>
          <w:tcPr>
            <w:tcW w:w="1827" w:type="dxa"/>
          </w:tcPr>
          <w:p w14:paraId="63E36EB2"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Healthy Living </w:t>
            </w:r>
          </w:p>
          <w:p w14:paraId="271A8C77"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Making the most of leisure time </w:t>
            </w:r>
          </w:p>
        </w:tc>
      </w:tr>
      <w:tr w:rsidR="000E3995" w:rsidRPr="00346F37" w14:paraId="284FC992" w14:textId="77777777" w:rsidTr="00A058ED">
        <w:trPr>
          <w:trHeight w:val="1200"/>
        </w:trPr>
        <w:tc>
          <w:tcPr>
            <w:cnfStyle w:val="001000000000" w:firstRow="0" w:lastRow="0" w:firstColumn="1" w:lastColumn="0" w:oddVBand="0" w:evenVBand="0" w:oddHBand="0" w:evenHBand="0" w:firstRowFirstColumn="0" w:firstRowLastColumn="0" w:lastRowFirstColumn="0" w:lastRowLastColumn="0"/>
            <w:tcW w:w="1855" w:type="dxa"/>
          </w:tcPr>
          <w:p w14:paraId="4160A5DF" w14:textId="77777777" w:rsidR="00B40C05" w:rsidRPr="00346F37" w:rsidRDefault="00B40C05" w:rsidP="00B00396">
            <w:pPr>
              <w:rPr>
                <w:sz w:val="20"/>
              </w:rPr>
            </w:pPr>
            <w:r w:rsidRPr="00346F37">
              <w:rPr>
                <w:sz w:val="20"/>
              </w:rPr>
              <w:lastRenderedPageBreak/>
              <w:t>Community access</w:t>
            </w:r>
          </w:p>
        </w:tc>
        <w:tc>
          <w:tcPr>
            <w:tcW w:w="1390" w:type="dxa"/>
          </w:tcPr>
          <w:p w14:paraId="33C82D4F"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 xml:space="preserve">PSHE/ citizenship </w:t>
            </w:r>
          </w:p>
          <w:p w14:paraId="217F0C9D"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Physical Education</w:t>
            </w:r>
          </w:p>
          <w:p w14:paraId="22139F81"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Geography</w:t>
            </w:r>
          </w:p>
          <w:p w14:paraId="65DAE1BE"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History</w:t>
            </w:r>
          </w:p>
        </w:tc>
        <w:tc>
          <w:tcPr>
            <w:tcW w:w="1562" w:type="dxa"/>
          </w:tcPr>
          <w:p w14:paraId="1913139D"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 xml:space="preserve">My play and leisure </w:t>
            </w:r>
          </w:p>
          <w:p w14:paraId="0BE41C7F"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My independence</w:t>
            </w:r>
          </w:p>
          <w:p w14:paraId="4925D8ED"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 xml:space="preserve">PSHE/ citizenship </w:t>
            </w:r>
          </w:p>
          <w:p w14:paraId="4BFFDD0E"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The world about me</w:t>
            </w:r>
          </w:p>
        </w:tc>
        <w:tc>
          <w:tcPr>
            <w:tcW w:w="1606" w:type="dxa"/>
          </w:tcPr>
          <w:p w14:paraId="31D03D93"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Money</w:t>
            </w:r>
          </w:p>
          <w:p w14:paraId="1CD701ED"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 xml:space="preserve">Using transport </w:t>
            </w:r>
          </w:p>
          <w:p w14:paraId="7F71AC8C"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b/>
                <w:sz w:val="20"/>
              </w:rPr>
            </w:pPr>
          </w:p>
        </w:tc>
        <w:tc>
          <w:tcPr>
            <w:tcW w:w="1562" w:type="dxa"/>
          </w:tcPr>
          <w:p w14:paraId="09880E66" w14:textId="77777777" w:rsidR="00B40C05" w:rsidRPr="00346F37" w:rsidRDefault="00E30FD9"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 xml:space="preserve">Getting out and about. </w:t>
            </w:r>
          </w:p>
          <w:p w14:paraId="46F573B1" w14:textId="3DF7A301" w:rsidR="00E30FD9" w:rsidRPr="00346F37" w:rsidRDefault="00E30FD9"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 xml:space="preserve">Travel within the community- going places. </w:t>
            </w:r>
          </w:p>
        </w:tc>
        <w:tc>
          <w:tcPr>
            <w:tcW w:w="1827" w:type="dxa"/>
          </w:tcPr>
          <w:p w14:paraId="51641874"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Community action</w:t>
            </w:r>
          </w:p>
          <w:p w14:paraId="080AFB1A"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Managing own money.</w:t>
            </w:r>
          </w:p>
        </w:tc>
      </w:tr>
      <w:tr w:rsidR="000E3995" w:rsidRPr="00346F37" w14:paraId="3C5C03BD" w14:textId="77777777" w:rsidTr="00A058ED">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1855" w:type="dxa"/>
          </w:tcPr>
          <w:p w14:paraId="17F4B790" w14:textId="77777777" w:rsidR="00B40C05" w:rsidRPr="00346F37" w:rsidRDefault="00B40C05" w:rsidP="00B00396">
            <w:pPr>
              <w:rPr>
                <w:sz w:val="20"/>
              </w:rPr>
            </w:pPr>
            <w:r w:rsidRPr="00346F37">
              <w:rPr>
                <w:sz w:val="20"/>
              </w:rPr>
              <w:t xml:space="preserve">Forest School </w:t>
            </w:r>
          </w:p>
        </w:tc>
        <w:tc>
          <w:tcPr>
            <w:tcW w:w="1390" w:type="dxa"/>
          </w:tcPr>
          <w:p w14:paraId="2232DAC4"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Science</w:t>
            </w:r>
          </w:p>
          <w:p w14:paraId="13FF67AC"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Geography </w:t>
            </w:r>
          </w:p>
          <w:p w14:paraId="4838FC7D"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PSHE/ Citizenship</w:t>
            </w:r>
          </w:p>
        </w:tc>
        <w:tc>
          <w:tcPr>
            <w:tcW w:w="1562" w:type="dxa"/>
          </w:tcPr>
          <w:p w14:paraId="4D3B1A6E"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My Outdoor School</w:t>
            </w:r>
          </w:p>
          <w:p w14:paraId="6F71D1B0"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The world about me</w:t>
            </w:r>
          </w:p>
        </w:tc>
        <w:tc>
          <w:tcPr>
            <w:tcW w:w="1606" w:type="dxa"/>
          </w:tcPr>
          <w:p w14:paraId="7C864412"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Horticulture </w:t>
            </w:r>
          </w:p>
          <w:p w14:paraId="45EE5F8C"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p>
        </w:tc>
        <w:tc>
          <w:tcPr>
            <w:tcW w:w="1562" w:type="dxa"/>
          </w:tcPr>
          <w:p w14:paraId="64D4652F" w14:textId="6D7B6BDB" w:rsidR="00B40C05" w:rsidRPr="00346F37" w:rsidRDefault="00E30FD9"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Getting on with other people </w:t>
            </w:r>
          </w:p>
        </w:tc>
        <w:tc>
          <w:tcPr>
            <w:tcW w:w="1827" w:type="dxa"/>
          </w:tcPr>
          <w:p w14:paraId="433AA86C"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Environmental awareness </w:t>
            </w:r>
          </w:p>
        </w:tc>
      </w:tr>
      <w:tr w:rsidR="000E3995" w:rsidRPr="00346F37" w14:paraId="15B93039" w14:textId="77777777" w:rsidTr="00A058ED">
        <w:trPr>
          <w:trHeight w:val="599"/>
        </w:trPr>
        <w:tc>
          <w:tcPr>
            <w:cnfStyle w:val="001000000000" w:firstRow="0" w:lastRow="0" w:firstColumn="1" w:lastColumn="0" w:oddVBand="0" w:evenVBand="0" w:oddHBand="0" w:evenHBand="0" w:firstRowFirstColumn="0" w:firstRowLastColumn="0" w:lastRowFirstColumn="0" w:lastRowLastColumn="0"/>
            <w:tcW w:w="1855" w:type="dxa"/>
          </w:tcPr>
          <w:p w14:paraId="31082E98" w14:textId="77777777" w:rsidR="00B40C05" w:rsidRPr="00346F37" w:rsidRDefault="00B40C05" w:rsidP="00B00396">
            <w:pPr>
              <w:rPr>
                <w:sz w:val="20"/>
              </w:rPr>
            </w:pPr>
            <w:r w:rsidRPr="00346F37">
              <w:rPr>
                <w:sz w:val="20"/>
              </w:rPr>
              <w:t>Horticulture</w:t>
            </w:r>
          </w:p>
        </w:tc>
        <w:tc>
          <w:tcPr>
            <w:tcW w:w="1390" w:type="dxa"/>
          </w:tcPr>
          <w:p w14:paraId="21F05B42"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Science</w:t>
            </w:r>
          </w:p>
          <w:p w14:paraId="1CE9A4E2"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Geography</w:t>
            </w:r>
          </w:p>
        </w:tc>
        <w:tc>
          <w:tcPr>
            <w:tcW w:w="1562" w:type="dxa"/>
          </w:tcPr>
          <w:p w14:paraId="4A672487"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My Outdoor School</w:t>
            </w:r>
          </w:p>
        </w:tc>
        <w:tc>
          <w:tcPr>
            <w:tcW w:w="1606" w:type="dxa"/>
          </w:tcPr>
          <w:p w14:paraId="71F1323F"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 xml:space="preserve">Horticulture </w:t>
            </w:r>
          </w:p>
          <w:p w14:paraId="4D21879B"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p>
        </w:tc>
        <w:tc>
          <w:tcPr>
            <w:tcW w:w="1562" w:type="dxa"/>
          </w:tcPr>
          <w:p w14:paraId="1A5C34BB" w14:textId="64810B41" w:rsidR="00B40C05" w:rsidRPr="00346F37" w:rsidRDefault="00E30FD9"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 xml:space="preserve">Growing and caring for plants. </w:t>
            </w:r>
          </w:p>
        </w:tc>
        <w:tc>
          <w:tcPr>
            <w:tcW w:w="1827" w:type="dxa"/>
          </w:tcPr>
          <w:p w14:paraId="5E5FA13B"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Environmental awareness</w:t>
            </w:r>
          </w:p>
        </w:tc>
      </w:tr>
      <w:tr w:rsidR="000E3995" w:rsidRPr="00346F37" w14:paraId="2B760F96" w14:textId="77777777" w:rsidTr="00A058ED">
        <w:trPr>
          <w:cnfStyle w:val="000000100000" w:firstRow="0" w:lastRow="0" w:firstColumn="0" w:lastColumn="0" w:oddVBand="0" w:evenVBand="0" w:oddHBand="1" w:evenHBand="0" w:firstRowFirstColumn="0" w:firstRowLastColumn="0" w:lastRowFirstColumn="0" w:lastRowLastColumn="0"/>
          <w:trHeight w:val="1819"/>
        </w:trPr>
        <w:tc>
          <w:tcPr>
            <w:cnfStyle w:val="001000000000" w:firstRow="0" w:lastRow="0" w:firstColumn="1" w:lastColumn="0" w:oddVBand="0" w:evenVBand="0" w:oddHBand="0" w:evenHBand="0" w:firstRowFirstColumn="0" w:firstRowLastColumn="0" w:lastRowFirstColumn="0" w:lastRowLastColumn="0"/>
            <w:tcW w:w="1855" w:type="dxa"/>
          </w:tcPr>
          <w:p w14:paraId="7C7BC1BC" w14:textId="77777777" w:rsidR="00B40C05" w:rsidRPr="00346F37" w:rsidRDefault="00B40C05" w:rsidP="00B00396">
            <w:pPr>
              <w:rPr>
                <w:sz w:val="20"/>
              </w:rPr>
            </w:pPr>
            <w:r w:rsidRPr="00346F37">
              <w:rPr>
                <w:sz w:val="20"/>
              </w:rPr>
              <w:t>Independence and life skills</w:t>
            </w:r>
          </w:p>
        </w:tc>
        <w:tc>
          <w:tcPr>
            <w:tcW w:w="1390" w:type="dxa"/>
          </w:tcPr>
          <w:p w14:paraId="32C450FE"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PSHE/ Citizenship</w:t>
            </w:r>
          </w:p>
          <w:p w14:paraId="0A426B7B" w14:textId="77777777" w:rsidR="00B40C05"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Maths (cooking)</w:t>
            </w:r>
          </w:p>
          <w:p w14:paraId="3063F851" w14:textId="0B8442CC" w:rsidR="0097645F" w:rsidRPr="00346F37" w:rsidRDefault="0097645F" w:rsidP="00B00396">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Science </w:t>
            </w:r>
          </w:p>
        </w:tc>
        <w:tc>
          <w:tcPr>
            <w:tcW w:w="1562" w:type="dxa"/>
          </w:tcPr>
          <w:p w14:paraId="0639FF51"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My Independence</w:t>
            </w:r>
          </w:p>
        </w:tc>
        <w:tc>
          <w:tcPr>
            <w:tcW w:w="1606" w:type="dxa"/>
          </w:tcPr>
          <w:p w14:paraId="7A046944"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Independent living </w:t>
            </w:r>
          </w:p>
          <w:p w14:paraId="1647414E"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Meal preparation and cooking</w:t>
            </w:r>
          </w:p>
          <w:p w14:paraId="46A0FA85"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Money</w:t>
            </w:r>
          </w:p>
        </w:tc>
        <w:tc>
          <w:tcPr>
            <w:tcW w:w="1562" w:type="dxa"/>
          </w:tcPr>
          <w:p w14:paraId="40514ABE" w14:textId="77777777" w:rsidR="00B40C05" w:rsidRPr="00346F37" w:rsidRDefault="00E30FD9"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Looking after your own home. </w:t>
            </w:r>
          </w:p>
          <w:p w14:paraId="76942F6F" w14:textId="77777777" w:rsidR="00E30FD9" w:rsidRPr="00346F37" w:rsidRDefault="00E30FD9"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Personal Presentation.</w:t>
            </w:r>
          </w:p>
          <w:p w14:paraId="28B78819" w14:textId="308C82DA" w:rsidR="00E30FD9" w:rsidRPr="00346F37" w:rsidRDefault="00E30FD9"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Preparing drinks and snacks. </w:t>
            </w:r>
          </w:p>
        </w:tc>
        <w:tc>
          <w:tcPr>
            <w:tcW w:w="1827" w:type="dxa"/>
          </w:tcPr>
          <w:p w14:paraId="23ED015F"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Preparation for work</w:t>
            </w:r>
          </w:p>
          <w:p w14:paraId="565A6EA1"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Managing own money </w:t>
            </w:r>
          </w:p>
          <w:p w14:paraId="6652FD83"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Individual rights and responsibilities. </w:t>
            </w:r>
          </w:p>
          <w:p w14:paraId="18D4816E"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Personal safety in the home and community. </w:t>
            </w:r>
          </w:p>
        </w:tc>
      </w:tr>
      <w:tr w:rsidR="000E3995" w:rsidRPr="00346F37" w14:paraId="26ED9C51" w14:textId="77777777" w:rsidTr="00A058ED">
        <w:trPr>
          <w:trHeight w:val="891"/>
        </w:trPr>
        <w:tc>
          <w:tcPr>
            <w:cnfStyle w:val="001000000000" w:firstRow="0" w:lastRow="0" w:firstColumn="1" w:lastColumn="0" w:oddVBand="0" w:evenVBand="0" w:oddHBand="0" w:evenHBand="0" w:firstRowFirstColumn="0" w:firstRowLastColumn="0" w:lastRowFirstColumn="0" w:lastRowLastColumn="0"/>
            <w:tcW w:w="1855" w:type="dxa"/>
          </w:tcPr>
          <w:p w14:paraId="6B40B0ED" w14:textId="77777777" w:rsidR="00B40C05" w:rsidRPr="00346F37" w:rsidRDefault="00B40C05" w:rsidP="00B00396">
            <w:pPr>
              <w:rPr>
                <w:sz w:val="20"/>
              </w:rPr>
            </w:pPr>
            <w:r w:rsidRPr="00346F37">
              <w:rPr>
                <w:sz w:val="20"/>
              </w:rPr>
              <w:t xml:space="preserve">Creativity </w:t>
            </w:r>
          </w:p>
          <w:p w14:paraId="2BD06039" w14:textId="77777777" w:rsidR="00B40C05" w:rsidRPr="00346F37" w:rsidRDefault="00B40C05" w:rsidP="00B00396">
            <w:pPr>
              <w:rPr>
                <w:sz w:val="20"/>
              </w:rPr>
            </w:pPr>
          </w:p>
        </w:tc>
        <w:tc>
          <w:tcPr>
            <w:tcW w:w="1390" w:type="dxa"/>
          </w:tcPr>
          <w:p w14:paraId="74082260"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Music</w:t>
            </w:r>
          </w:p>
          <w:p w14:paraId="771BBB80"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 xml:space="preserve">Design Technology Art and design </w:t>
            </w:r>
          </w:p>
        </w:tc>
        <w:tc>
          <w:tcPr>
            <w:tcW w:w="1562" w:type="dxa"/>
          </w:tcPr>
          <w:p w14:paraId="7DF51CCD" w14:textId="77777777" w:rsidR="00B40C05" w:rsidRPr="00346F37" w:rsidRDefault="00B40C05" w:rsidP="00B00396">
            <w:pPr>
              <w:pStyle w:val="ListParagraph"/>
              <w:numPr>
                <w:ilvl w:val="0"/>
                <w:numId w:val="12"/>
              </w:numPr>
              <w:ind w:left="0" w:hanging="142"/>
              <w:contextualSpacing/>
              <w:cnfStyle w:val="000000000000" w:firstRow="0" w:lastRow="0" w:firstColumn="0" w:lastColumn="0" w:oddVBand="0" w:evenVBand="0" w:oddHBand="0" w:evenHBand="0" w:firstRowFirstColumn="0" w:firstRowLastColumn="0" w:lastRowFirstColumn="0" w:lastRowLastColumn="0"/>
              <w:rPr>
                <w:rFonts w:cs="Arial"/>
              </w:rPr>
            </w:pPr>
            <w:r w:rsidRPr="00346F37">
              <w:rPr>
                <w:rFonts w:cs="Arial"/>
              </w:rPr>
              <w:t>My creativity (music, dance, art, drama)</w:t>
            </w:r>
          </w:p>
        </w:tc>
        <w:tc>
          <w:tcPr>
            <w:tcW w:w="1606" w:type="dxa"/>
          </w:tcPr>
          <w:p w14:paraId="3F5ED5B1"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p>
        </w:tc>
        <w:tc>
          <w:tcPr>
            <w:tcW w:w="1562" w:type="dxa"/>
          </w:tcPr>
          <w:p w14:paraId="3438AC76" w14:textId="3A666203" w:rsidR="00B40C05" w:rsidRPr="00346F37" w:rsidRDefault="00E30FD9"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 xml:space="preserve">Engaging in new creative activities. </w:t>
            </w:r>
          </w:p>
        </w:tc>
        <w:tc>
          <w:tcPr>
            <w:tcW w:w="1827" w:type="dxa"/>
          </w:tcPr>
          <w:p w14:paraId="7D3CF771"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p>
        </w:tc>
      </w:tr>
      <w:tr w:rsidR="000E3995" w:rsidRPr="00346F37" w14:paraId="3E996DB8" w14:textId="77777777" w:rsidTr="00A058ED">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1855" w:type="dxa"/>
          </w:tcPr>
          <w:p w14:paraId="0492A96B" w14:textId="2FF980EA" w:rsidR="00B40C05" w:rsidRPr="00346F37" w:rsidRDefault="0097645F" w:rsidP="00B00396">
            <w:pPr>
              <w:rPr>
                <w:sz w:val="20"/>
              </w:rPr>
            </w:pPr>
            <w:r>
              <w:rPr>
                <w:sz w:val="20"/>
              </w:rPr>
              <w:t>Learning for life</w:t>
            </w:r>
          </w:p>
          <w:p w14:paraId="097A271F" w14:textId="77777777" w:rsidR="00B40C05" w:rsidRPr="00346F37" w:rsidRDefault="00B40C05" w:rsidP="00B00396">
            <w:pPr>
              <w:rPr>
                <w:sz w:val="20"/>
              </w:rPr>
            </w:pPr>
          </w:p>
        </w:tc>
        <w:tc>
          <w:tcPr>
            <w:tcW w:w="1390" w:type="dxa"/>
          </w:tcPr>
          <w:p w14:paraId="2E3B7B0C" w14:textId="11D35D37" w:rsidR="00B40C05"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PSHE/ citizenship </w:t>
            </w:r>
          </w:p>
          <w:p w14:paraId="74ABB00A" w14:textId="6F94C9F7" w:rsidR="0097645F" w:rsidRPr="00346F37" w:rsidRDefault="0097645F" w:rsidP="00B00396">
            <w:pPr>
              <w:cnfStyle w:val="000000100000" w:firstRow="0" w:lastRow="0" w:firstColumn="0" w:lastColumn="0" w:oddVBand="0" w:evenVBand="0" w:oddHBand="1" w:evenHBand="0" w:firstRowFirstColumn="0" w:firstRowLastColumn="0" w:lastRowFirstColumn="0" w:lastRowLastColumn="0"/>
              <w:rPr>
                <w:sz w:val="20"/>
              </w:rPr>
            </w:pPr>
            <w:r>
              <w:rPr>
                <w:sz w:val="20"/>
              </w:rPr>
              <w:t>Careers</w:t>
            </w:r>
          </w:p>
          <w:p w14:paraId="79C4D478" w14:textId="77777777" w:rsidR="00B40C05"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History (personal history)</w:t>
            </w:r>
          </w:p>
          <w:p w14:paraId="3AEC4A56" w14:textId="1D0A594E" w:rsidR="0097645F" w:rsidRPr="00346F37" w:rsidRDefault="0097645F" w:rsidP="00B00396">
            <w:pPr>
              <w:cnfStyle w:val="000000100000" w:firstRow="0" w:lastRow="0" w:firstColumn="0" w:lastColumn="0" w:oddVBand="0" w:evenVBand="0" w:oddHBand="1" w:evenHBand="0" w:firstRowFirstColumn="0" w:firstRowLastColumn="0" w:lastRowFirstColumn="0" w:lastRowLastColumn="0"/>
              <w:rPr>
                <w:sz w:val="20"/>
              </w:rPr>
            </w:pPr>
            <w:r>
              <w:rPr>
                <w:sz w:val="20"/>
              </w:rPr>
              <w:t>Science</w:t>
            </w:r>
          </w:p>
        </w:tc>
        <w:tc>
          <w:tcPr>
            <w:tcW w:w="1562" w:type="dxa"/>
          </w:tcPr>
          <w:p w14:paraId="15EC89F4"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My citizenship</w:t>
            </w:r>
          </w:p>
          <w:p w14:paraId="2E751EC6"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My independence</w:t>
            </w:r>
          </w:p>
          <w:p w14:paraId="5E2A5032"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The world about me.</w:t>
            </w:r>
          </w:p>
        </w:tc>
        <w:tc>
          <w:tcPr>
            <w:tcW w:w="1606" w:type="dxa"/>
          </w:tcPr>
          <w:p w14:paraId="185365D5"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Independent living </w:t>
            </w:r>
          </w:p>
          <w:p w14:paraId="527663C9"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p>
        </w:tc>
        <w:tc>
          <w:tcPr>
            <w:tcW w:w="1562" w:type="dxa"/>
          </w:tcPr>
          <w:p w14:paraId="22DEF3D5" w14:textId="1CC3DCFE" w:rsidR="00B40C05" w:rsidRPr="00346F37" w:rsidRDefault="00967A29"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Developing self-awareness: all about me. </w:t>
            </w:r>
          </w:p>
        </w:tc>
        <w:tc>
          <w:tcPr>
            <w:tcW w:w="1827" w:type="dxa"/>
          </w:tcPr>
          <w:p w14:paraId="5E3CF5BD"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Healthy Living </w:t>
            </w:r>
          </w:p>
          <w:p w14:paraId="63AC38D0"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Working as part of a group.</w:t>
            </w:r>
          </w:p>
          <w:p w14:paraId="610C65A4"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 xml:space="preserve">Developing self. </w:t>
            </w:r>
          </w:p>
          <w:p w14:paraId="33A43BDD"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Managing social relationships.</w:t>
            </w:r>
          </w:p>
        </w:tc>
      </w:tr>
      <w:tr w:rsidR="000E3995" w:rsidRPr="00346F37" w14:paraId="0E2EF924" w14:textId="77777777" w:rsidTr="00A058ED">
        <w:trPr>
          <w:trHeight w:val="599"/>
        </w:trPr>
        <w:tc>
          <w:tcPr>
            <w:cnfStyle w:val="001000000000" w:firstRow="0" w:lastRow="0" w:firstColumn="1" w:lastColumn="0" w:oddVBand="0" w:evenVBand="0" w:oddHBand="0" w:evenHBand="0" w:firstRowFirstColumn="0" w:firstRowLastColumn="0" w:lastRowFirstColumn="0" w:lastRowLastColumn="0"/>
            <w:tcW w:w="1855" w:type="dxa"/>
          </w:tcPr>
          <w:p w14:paraId="1F12FCEB" w14:textId="77777777" w:rsidR="00B40C05" w:rsidRPr="00346F37" w:rsidRDefault="00B40C05" w:rsidP="00B00396">
            <w:pPr>
              <w:rPr>
                <w:sz w:val="20"/>
              </w:rPr>
            </w:pPr>
            <w:r w:rsidRPr="00346F37">
              <w:rPr>
                <w:sz w:val="20"/>
              </w:rPr>
              <w:t>Computing</w:t>
            </w:r>
          </w:p>
        </w:tc>
        <w:tc>
          <w:tcPr>
            <w:tcW w:w="1390" w:type="dxa"/>
          </w:tcPr>
          <w:p w14:paraId="367D8B61"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 xml:space="preserve">Computing </w:t>
            </w:r>
          </w:p>
          <w:p w14:paraId="0958D112" w14:textId="592AC5E4" w:rsidR="00B40C05" w:rsidRPr="00346F37" w:rsidRDefault="0097645F" w:rsidP="00B00396">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Science </w:t>
            </w:r>
          </w:p>
        </w:tc>
        <w:tc>
          <w:tcPr>
            <w:tcW w:w="1562" w:type="dxa"/>
          </w:tcPr>
          <w:p w14:paraId="2F59684C" w14:textId="77777777" w:rsidR="00B40C05" w:rsidRPr="00346F37" w:rsidRDefault="00B40C05" w:rsidP="00B00396">
            <w:pPr>
              <w:pStyle w:val="ListParagraph"/>
              <w:numPr>
                <w:ilvl w:val="0"/>
                <w:numId w:val="12"/>
              </w:numPr>
              <w:ind w:left="0" w:hanging="142"/>
              <w:contextualSpacing/>
              <w:cnfStyle w:val="000000000000" w:firstRow="0" w:lastRow="0" w:firstColumn="0" w:lastColumn="0" w:oddVBand="0" w:evenVBand="0" w:oddHBand="0" w:evenHBand="0" w:firstRowFirstColumn="0" w:firstRowLastColumn="0" w:lastRowFirstColumn="0" w:lastRowLastColumn="0"/>
              <w:rPr>
                <w:rFonts w:cs="Arial"/>
              </w:rPr>
            </w:pPr>
            <w:r w:rsidRPr="00346F37">
              <w:rPr>
                <w:rFonts w:cs="Arial"/>
              </w:rPr>
              <w:t xml:space="preserve">My thinking and problem solving </w:t>
            </w:r>
          </w:p>
        </w:tc>
        <w:tc>
          <w:tcPr>
            <w:tcW w:w="1606" w:type="dxa"/>
          </w:tcPr>
          <w:p w14:paraId="1402ED66"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 xml:space="preserve">Using computer technology </w:t>
            </w:r>
          </w:p>
        </w:tc>
        <w:tc>
          <w:tcPr>
            <w:tcW w:w="1562" w:type="dxa"/>
          </w:tcPr>
          <w:p w14:paraId="4F5A27F6" w14:textId="13FBE5D3" w:rsidR="00B40C05" w:rsidRPr="00346F37" w:rsidRDefault="00E30FD9"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 xml:space="preserve">Developing ICT skills. </w:t>
            </w:r>
          </w:p>
          <w:p w14:paraId="50BBF443"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p>
        </w:tc>
        <w:tc>
          <w:tcPr>
            <w:tcW w:w="1827" w:type="dxa"/>
          </w:tcPr>
          <w:p w14:paraId="55969DC2" w14:textId="77777777" w:rsidR="00B40C05" w:rsidRPr="00346F37" w:rsidRDefault="00B40C05" w:rsidP="00B00396">
            <w:pPr>
              <w:cnfStyle w:val="000000000000" w:firstRow="0" w:lastRow="0" w:firstColumn="0" w:lastColumn="0" w:oddVBand="0" w:evenVBand="0" w:oddHBand="0" w:evenHBand="0" w:firstRowFirstColumn="0" w:firstRowLastColumn="0" w:lastRowFirstColumn="0" w:lastRowLastColumn="0"/>
              <w:rPr>
                <w:sz w:val="20"/>
              </w:rPr>
            </w:pPr>
            <w:r w:rsidRPr="00346F37">
              <w:rPr>
                <w:sz w:val="20"/>
              </w:rPr>
              <w:t xml:space="preserve">Using technology in the home and community. </w:t>
            </w:r>
          </w:p>
        </w:tc>
      </w:tr>
      <w:tr w:rsidR="000E3995" w:rsidRPr="00346F37" w14:paraId="3EFAA036" w14:textId="77777777" w:rsidTr="00A058ED">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1855" w:type="dxa"/>
          </w:tcPr>
          <w:p w14:paraId="3B188F81" w14:textId="3BCA25A1" w:rsidR="00B40C05" w:rsidRPr="00346F37" w:rsidRDefault="00B40C05" w:rsidP="00B00396">
            <w:pPr>
              <w:rPr>
                <w:b w:val="0"/>
                <w:sz w:val="20"/>
              </w:rPr>
            </w:pPr>
            <w:r w:rsidRPr="00346F37">
              <w:rPr>
                <w:sz w:val="20"/>
              </w:rPr>
              <w:t>Religious studies and culture</w:t>
            </w:r>
            <w:r w:rsidR="000E3995" w:rsidRPr="00346F37">
              <w:rPr>
                <w:sz w:val="20"/>
              </w:rPr>
              <w:t>.</w:t>
            </w:r>
            <w:r w:rsidRPr="00346F37">
              <w:rPr>
                <w:sz w:val="20"/>
              </w:rPr>
              <w:t xml:space="preserve"> </w:t>
            </w:r>
            <w:r w:rsidRPr="00346F37">
              <w:rPr>
                <w:b w:val="0"/>
                <w:sz w:val="20"/>
              </w:rPr>
              <w:t>These sessions are embedded into the other curriculum areas as opposed to being standalone sessions.</w:t>
            </w:r>
          </w:p>
          <w:p w14:paraId="38460EE5" w14:textId="77777777" w:rsidR="00B40C05" w:rsidRPr="00346F37" w:rsidRDefault="00B40C05" w:rsidP="00B00396">
            <w:pPr>
              <w:rPr>
                <w:sz w:val="20"/>
              </w:rPr>
            </w:pPr>
          </w:p>
        </w:tc>
        <w:tc>
          <w:tcPr>
            <w:tcW w:w="1390" w:type="dxa"/>
          </w:tcPr>
          <w:p w14:paraId="72B64885"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RE</w:t>
            </w:r>
          </w:p>
          <w:p w14:paraId="560914A5"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p>
        </w:tc>
        <w:tc>
          <w:tcPr>
            <w:tcW w:w="1562" w:type="dxa"/>
          </w:tcPr>
          <w:p w14:paraId="3569E15F"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r w:rsidRPr="00346F37">
              <w:rPr>
                <w:sz w:val="20"/>
              </w:rPr>
              <w:t>The world about me</w:t>
            </w:r>
          </w:p>
        </w:tc>
        <w:tc>
          <w:tcPr>
            <w:tcW w:w="1606" w:type="dxa"/>
          </w:tcPr>
          <w:p w14:paraId="39F7D4C6"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p>
        </w:tc>
        <w:tc>
          <w:tcPr>
            <w:tcW w:w="1562" w:type="dxa"/>
          </w:tcPr>
          <w:p w14:paraId="73AA92E8"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p>
        </w:tc>
        <w:tc>
          <w:tcPr>
            <w:tcW w:w="1827" w:type="dxa"/>
          </w:tcPr>
          <w:p w14:paraId="71D2CC75" w14:textId="77777777" w:rsidR="00B40C05" w:rsidRPr="00346F37" w:rsidRDefault="00B40C05" w:rsidP="00B00396">
            <w:pPr>
              <w:cnfStyle w:val="000000100000" w:firstRow="0" w:lastRow="0" w:firstColumn="0" w:lastColumn="0" w:oddVBand="0" w:evenVBand="0" w:oddHBand="1" w:evenHBand="0" w:firstRowFirstColumn="0" w:firstRowLastColumn="0" w:lastRowFirstColumn="0" w:lastRowLastColumn="0"/>
              <w:rPr>
                <w:sz w:val="20"/>
              </w:rPr>
            </w:pPr>
          </w:p>
        </w:tc>
      </w:tr>
      <w:bookmarkEnd w:id="1"/>
      <w:bookmarkEnd w:id="2"/>
    </w:tbl>
    <w:p w14:paraId="3DB2F4B7" w14:textId="25E5506D" w:rsidR="00CE2230" w:rsidRDefault="00CE2230" w:rsidP="00AE3A60">
      <w:pPr>
        <w:pStyle w:val="Heading1"/>
        <w:pBdr>
          <w:bottom w:val="single" w:sz="4" w:space="1" w:color="7030A0"/>
        </w:pBdr>
        <w:tabs>
          <w:tab w:val="left" w:pos="709"/>
        </w:tabs>
        <w:spacing w:before="0" w:after="0"/>
        <w:jc w:val="both"/>
        <w:rPr>
          <w:rFonts w:ascii="Arial" w:hAnsi="Arial" w:cs="Arial"/>
          <w:sz w:val="20"/>
          <w:szCs w:val="20"/>
        </w:rPr>
      </w:pPr>
    </w:p>
    <w:p w14:paraId="694B32B2" w14:textId="77777777" w:rsidR="00AE3A60" w:rsidRPr="00AE3A60" w:rsidRDefault="00AE3A60" w:rsidP="00AE3A60"/>
    <w:p w14:paraId="2A70C715" w14:textId="44A30992" w:rsidR="00A058ED" w:rsidRPr="00346F37" w:rsidRDefault="00CA5532" w:rsidP="00CA5532">
      <w:pPr>
        <w:pStyle w:val="Heading1"/>
        <w:numPr>
          <w:ilvl w:val="0"/>
          <w:numId w:val="1"/>
        </w:numPr>
        <w:pBdr>
          <w:bottom w:val="single" w:sz="4" w:space="1" w:color="7030A0"/>
        </w:pBdr>
        <w:tabs>
          <w:tab w:val="left" w:pos="709"/>
        </w:tabs>
        <w:spacing w:before="0" w:after="0"/>
        <w:jc w:val="both"/>
        <w:rPr>
          <w:rFonts w:ascii="Arial" w:hAnsi="Arial" w:cs="Arial"/>
          <w:sz w:val="20"/>
          <w:szCs w:val="20"/>
        </w:rPr>
      </w:pPr>
      <w:r w:rsidRPr="00346F37">
        <w:rPr>
          <w:rFonts w:ascii="Arial" w:hAnsi="Arial" w:cs="Arial"/>
          <w:sz w:val="20"/>
          <w:szCs w:val="20"/>
        </w:rPr>
        <w:t>Curriculum areas</w:t>
      </w:r>
    </w:p>
    <w:p w14:paraId="43922754" w14:textId="77777777" w:rsidR="00A058ED" w:rsidRPr="00346F37" w:rsidRDefault="00A058ED" w:rsidP="00A058ED">
      <w:pPr>
        <w:rPr>
          <w:sz w:val="20"/>
        </w:rPr>
      </w:pPr>
    </w:p>
    <w:p w14:paraId="74F1C585" w14:textId="77777777" w:rsidR="00A058ED" w:rsidRPr="00346F37" w:rsidRDefault="00A058ED" w:rsidP="00A058ED">
      <w:pPr>
        <w:rPr>
          <w:sz w:val="20"/>
        </w:rPr>
      </w:pPr>
    </w:p>
    <w:p w14:paraId="1F9C3D91" w14:textId="6B58DB6E" w:rsidR="0088717D" w:rsidRPr="00346F37" w:rsidRDefault="0088717D" w:rsidP="0088717D">
      <w:pPr>
        <w:tabs>
          <w:tab w:val="left" w:pos="0"/>
          <w:tab w:val="left" w:pos="3715"/>
        </w:tabs>
        <w:ind w:right="80"/>
        <w:rPr>
          <w:b/>
          <w:sz w:val="20"/>
          <w:u w:val="single"/>
        </w:rPr>
      </w:pPr>
      <w:r w:rsidRPr="00346F37">
        <w:rPr>
          <w:b/>
          <w:sz w:val="20"/>
          <w:u w:val="single"/>
        </w:rPr>
        <w:t xml:space="preserve">Literacy and communication </w:t>
      </w:r>
    </w:p>
    <w:p w14:paraId="4AE6F177" w14:textId="18CA36AD" w:rsidR="006973F5" w:rsidRPr="00346F37" w:rsidRDefault="006973F5" w:rsidP="0088717D">
      <w:pPr>
        <w:tabs>
          <w:tab w:val="left" w:pos="0"/>
          <w:tab w:val="left" w:pos="3715"/>
        </w:tabs>
        <w:ind w:right="80"/>
        <w:rPr>
          <w:sz w:val="20"/>
        </w:rPr>
      </w:pPr>
    </w:p>
    <w:p w14:paraId="20A05986" w14:textId="636A6FF0" w:rsidR="006973F5" w:rsidRPr="00346F37" w:rsidRDefault="006973F5" w:rsidP="0088717D">
      <w:pPr>
        <w:tabs>
          <w:tab w:val="left" w:pos="0"/>
          <w:tab w:val="left" w:pos="3715"/>
        </w:tabs>
        <w:ind w:right="80"/>
        <w:rPr>
          <w:sz w:val="20"/>
        </w:rPr>
      </w:pPr>
      <w:r w:rsidRPr="00346F37">
        <w:rPr>
          <w:sz w:val="20"/>
        </w:rPr>
        <w:t xml:space="preserve">Literacy and communication are taught across all key stages in a functional and meaningful way. We aim to develop each </w:t>
      </w:r>
      <w:r w:rsidR="003E3EC4" w:rsidRPr="00346F37">
        <w:rPr>
          <w:sz w:val="20"/>
        </w:rPr>
        <w:t>student’s</w:t>
      </w:r>
      <w:r w:rsidRPr="00346F37">
        <w:rPr>
          <w:sz w:val="20"/>
        </w:rPr>
        <w:t xml:space="preserve"> communication skills so that they can communicate their </w:t>
      </w:r>
      <w:r w:rsidR="008E664E" w:rsidRPr="00346F37">
        <w:rPr>
          <w:sz w:val="20"/>
        </w:rPr>
        <w:t xml:space="preserve">needs, wants, views and feelings in the most meaningful and appropriate way for them. </w:t>
      </w:r>
    </w:p>
    <w:p w14:paraId="05553DF5" w14:textId="32368578" w:rsidR="008E664E" w:rsidRPr="00346F37" w:rsidRDefault="008E664E" w:rsidP="0088717D">
      <w:pPr>
        <w:tabs>
          <w:tab w:val="left" w:pos="0"/>
          <w:tab w:val="left" w:pos="3715"/>
        </w:tabs>
        <w:ind w:right="80"/>
        <w:rPr>
          <w:sz w:val="20"/>
        </w:rPr>
      </w:pPr>
    </w:p>
    <w:p w14:paraId="70AB1F89" w14:textId="05431D76" w:rsidR="008E664E" w:rsidRPr="00346F37" w:rsidRDefault="008E664E" w:rsidP="0088717D">
      <w:pPr>
        <w:tabs>
          <w:tab w:val="left" w:pos="0"/>
          <w:tab w:val="left" w:pos="3715"/>
        </w:tabs>
        <w:ind w:right="80"/>
        <w:rPr>
          <w:sz w:val="20"/>
        </w:rPr>
      </w:pPr>
      <w:r w:rsidRPr="00346F37">
        <w:rPr>
          <w:sz w:val="20"/>
        </w:rPr>
        <w:t xml:space="preserve">Literacy and communication are taught through standalone and thematic literacy lessons as well as embedded through all aspects of the students’ day. </w:t>
      </w:r>
      <w:r w:rsidR="001A2D78" w:rsidRPr="00346F37">
        <w:rPr>
          <w:sz w:val="20"/>
        </w:rPr>
        <w:t xml:space="preserve">All students have a communication profile, written by the onsite Speech and Language Therapist, in liaison with the key staff members and family. This document is used to ensure that communication strategies are appropriate and relevant targets are set and followed. </w:t>
      </w:r>
    </w:p>
    <w:p w14:paraId="3DBCE168" w14:textId="12201C24" w:rsidR="008E664E" w:rsidRPr="00346F37" w:rsidRDefault="008E664E" w:rsidP="0088717D">
      <w:pPr>
        <w:tabs>
          <w:tab w:val="left" w:pos="0"/>
          <w:tab w:val="left" w:pos="3715"/>
        </w:tabs>
        <w:ind w:right="80"/>
        <w:rPr>
          <w:sz w:val="20"/>
        </w:rPr>
      </w:pPr>
    </w:p>
    <w:p w14:paraId="2DF8DEE1" w14:textId="16A21264" w:rsidR="00F237B0" w:rsidRPr="00346F37" w:rsidRDefault="008E664E" w:rsidP="00F237B0">
      <w:pPr>
        <w:tabs>
          <w:tab w:val="left" w:pos="0"/>
          <w:tab w:val="left" w:pos="3715"/>
        </w:tabs>
        <w:ind w:right="80"/>
        <w:rPr>
          <w:sz w:val="20"/>
        </w:rPr>
      </w:pPr>
      <w:r w:rsidRPr="00346F37">
        <w:rPr>
          <w:sz w:val="20"/>
        </w:rPr>
        <w:t>Literacy lessons are planned</w:t>
      </w:r>
      <w:r w:rsidR="008D6BE2" w:rsidRPr="00346F37">
        <w:rPr>
          <w:sz w:val="20"/>
        </w:rPr>
        <w:t>, primarily in a thematic way,</w:t>
      </w:r>
      <w:r w:rsidRPr="00346F37">
        <w:rPr>
          <w:sz w:val="20"/>
        </w:rPr>
        <w:t xml:space="preserve"> to develop communication skills, including reading and writing where appropriate</w:t>
      </w:r>
      <w:r w:rsidR="008D6BE2" w:rsidRPr="00346F37">
        <w:rPr>
          <w:sz w:val="20"/>
        </w:rPr>
        <w:t xml:space="preserve"> as well as </w:t>
      </w:r>
      <w:r w:rsidRPr="00346F37">
        <w:rPr>
          <w:sz w:val="20"/>
        </w:rPr>
        <w:t>develop a passion for reading</w:t>
      </w:r>
      <w:r w:rsidR="008D6BE2" w:rsidRPr="00346F37">
        <w:rPr>
          <w:sz w:val="20"/>
        </w:rPr>
        <w:t xml:space="preserve"> and books. The content of the books covered is wide ranging and includes</w:t>
      </w:r>
      <w:r w:rsidRPr="00346F37">
        <w:rPr>
          <w:sz w:val="20"/>
        </w:rPr>
        <w:t xml:space="preserve"> a range of fiction, non-fiction and poetry texts over the </w:t>
      </w:r>
      <w:r w:rsidR="00F237B0" w:rsidRPr="00346F37">
        <w:rPr>
          <w:sz w:val="20"/>
        </w:rPr>
        <w:t>year</w:t>
      </w:r>
      <w:r w:rsidR="008D6BE2" w:rsidRPr="00346F37">
        <w:rPr>
          <w:sz w:val="20"/>
        </w:rPr>
        <w:t xml:space="preserve">. The texts used in lessons, and available in the library, include a wide range of characters including those of different ethnicities, disabilities, genders, </w:t>
      </w:r>
      <w:r w:rsidR="00B33819" w:rsidRPr="00346F37">
        <w:rPr>
          <w:sz w:val="20"/>
        </w:rPr>
        <w:t>religions</w:t>
      </w:r>
      <w:r w:rsidR="008D6BE2" w:rsidRPr="00346F37">
        <w:rPr>
          <w:sz w:val="20"/>
        </w:rPr>
        <w:t xml:space="preserve"> and sexualities. There are books available that represent all of our students in the school. These texts also challenge typical stereotypes</w:t>
      </w:r>
      <w:r w:rsidR="00F237B0" w:rsidRPr="00346F37">
        <w:rPr>
          <w:sz w:val="20"/>
        </w:rPr>
        <w:t>, discuss emotions</w:t>
      </w:r>
      <w:r w:rsidR="008D6BE2" w:rsidRPr="00346F37">
        <w:rPr>
          <w:sz w:val="20"/>
        </w:rPr>
        <w:t xml:space="preserve"> and </w:t>
      </w:r>
      <w:r w:rsidR="00F237B0" w:rsidRPr="00346F37">
        <w:rPr>
          <w:sz w:val="20"/>
        </w:rPr>
        <w:t>promote the British values of rule of law, democracy, individual liberty,</w:t>
      </w:r>
      <w:r w:rsidR="00422EBA">
        <w:rPr>
          <w:sz w:val="20"/>
        </w:rPr>
        <w:t xml:space="preserve"> </w:t>
      </w:r>
      <w:r w:rsidR="00F237B0" w:rsidRPr="00346F37">
        <w:rPr>
          <w:sz w:val="20"/>
        </w:rPr>
        <w:t>mutual respect and tolerance of other faiths and beliefs.</w:t>
      </w:r>
    </w:p>
    <w:p w14:paraId="40EBCD40" w14:textId="7ACDF41B" w:rsidR="001A2D78" w:rsidRPr="00346F37" w:rsidRDefault="001A2D78" w:rsidP="00F237B0">
      <w:pPr>
        <w:tabs>
          <w:tab w:val="left" w:pos="0"/>
          <w:tab w:val="left" w:pos="3715"/>
        </w:tabs>
        <w:ind w:right="80"/>
        <w:rPr>
          <w:sz w:val="20"/>
        </w:rPr>
      </w:pPr>
    </w:p>
    <w:p w14:paraId="4A1AB182" w14:textId="251A4C08" w:rsidR="001A2D78" w:rsidRPr="00346F37" w:rsidRDefault="001A2D78" w:rsidP="00F237B0">
      <w:pPr>
        <w:tabs>
          <w:tab w:val="left" w:pos="0"/>
          <w:tab w:val="left" w:pos="3715"/>
        </w:tabs>
        <w:ind w:right="80"/>
        <w:rPr>
          <w:sz w:val="20"/>
        </w:rPr>
      </w:pPr>
      <w:r w:rsidRPr="00346F37">
        <w:rPr>
          <w:sz w:val="20"/>
        </w:rPr>
        <w:t xml:space="preserve">Our students are supported by a range of communication strategies, as set out in their Communication Profile, which </w:t>
      </w:r>
      <w:r w:rsidR="00644D38" w:rsidRPr="00346F37">
        <w:rPr>
          <w:sz w:val="20"/>
        </w:rPr>
        <w:t xml:space="preserve">may </w:t>
      </w:r>
      <w:r w:rsidRPr="00346F37">
        <w:rPr>
          <w:sz w:val="20"/>
        </w:rPr>
        <w:t>include the use of visual support tools, high and low tech augmentative and alternative communication</w:t>
      </w:r>
      <w:r w:rsidR="00644D38" w:rsidRPr="00346F37">
        <w:rPr>
          <w:sz w:val="20"/>
        </w:rPr>
        <w:t xml:space="preserve">, photos/symbols/ object of reference, written support tools and Makaton. </w:t>
      </w:r>
    </w:p>
    <w:p w14:paraId="7CE39676" w14:textId="4210189D" w:rsidR="00644D38" w:rsidRPr="00346F37" w:rsidRDefault="00644D38" w:rsidP="00F237B0">
      <w:pPr>
        <w:tabs>
          <w:tab w:val="left" w:pos="0"/>
          <w:tab w:val="left" w:pos="3715"/>
        </w:tabs>
        <w:ind w:right="80"/>
        <w:rPr>
          <w:sz w:val="20"/>
        </w:rPr>
      </w:pPr>
    </w:p>
    <w:p w14:paraId="13252057" w14:textId="04230282" w:rsidR="006D6114" w:rsidRPr="00346F37" w:rsidRDefault="00644D38" w:rsidP="006D6114">
      <w:pPr>
        <w:pStyle w:val="NormalWeb"/>
        <w:shd w:val="clear" w:color="auto" w:fill="FFFFFF"/>
        <w:spacing w:before="0" w:beforeAutospacing="0" w:after="240" w:afterAutospacing="0"/>
        <w:rPr>
          <w:rFonts w:ascii="Arial" w:hAnsi="Arial" w:cs="Arial"/>
          <w:sz w:val="20"/>
          <w:szCs w:val="20"/>
        </w:rPr>
      </w:pPr>
      <w:r w:rsidRPr="00346F37">
        <w:rPr>
          <w:rFonts w:ascii="Arial" w:hAnsi="Arial" w:cs="Arial"/>
          <w:sz w:val="20"/>
          <w:szCs w:val="20"/>
        </w:rPr>
        <w:t xml:space="preserve">Separate to literacy lessons, all students also take part in daily phonics and reading sessions. The students </w:t>
      </w:r>
      <w:r w:rsidR="006D6114" w:rsidRPr="00346F37">
        <w:rPr>
          <w:rFonts w:ascii="Arial" w:hAnsi="Arial" w:cs="Arial"/>
          <w:sz w:val="20"/>
          <w:szCs w:val="20"/>
        </w:rPr>
        <w:t xml:space="preserve">are all at different stages of their phonic awareness and this is recorded on a whole school document. We initially ensure all students have developed the foundations of speaking and listening skills through the use of Letters and Sounds phase 1 resources. This stage will support students in attuning with the sounds around them and readies hem to begin developing oral blending and segmenting skills. </w:t>
      </w:r>
      <w:r w:rsidR="000C6E31" w:rsidRPr="00346F37">
        <w:rPr>
          <w:rFonts w:ascii="Arial" w:hAnsi="Arial" w:cs="Arial"/>
          <w:sz w:val="20"/>
          <w:szCs w:val="20"/>
        </w:rPr>
        <w:t xml:space="preserve">Once students have developed these skills they work through the Read, Write, Inc programme of phonics. Some of our students then </w:t>
      </w:r>
      <w:r w:rsidR="003878B6" w:rsidRPr="00346F37">
        <w:rPr>
          <w:rFonts w:ascii="Arial" w:hAnsi="Arial" w:cs="Arial"/>
          <w:sz w:val="20"/>
          <w:szCs w:val="20"/>
        </w:rPr>
        <w:t xml:space="preserve">progress onto reading for pleasure. These </w:t>
      </w:r>
      <w:r w:rsidR="00E716CA" w:rsidRPr="00346F37">
        <w:rPr>
          <w:rFonts w:ascii="Arial" w:hAnsi="Arial" w:cs="Arial"/>
          <w:sz w:val="20"/>
          <w:szCs w:val="20"/>
        </w:rPr>
        <w:t xml:space="preserve">students are supported </w:t>
      </w:r>
      <w:r w:rsidR="002976D1" w:rsidRPr="00346F37">
        <w:rPr>
          <w:rFonts w:ascii="Arial" w:hAnsi="Arial" w:cs="Arial"/>
          <w:sz w:val="20"/>
          <w:szCs w:val="20"/>
        </w:rPr>
        <w:t xml:space="preserve">by reading champions who have </w:t>
      </w:r>
      <w:r w:rsidR="000E5B59" w:rsidRPr="00346F37">
        <w:rPr>
          <w:rFonts w:ascii="Arial" w:hAnsi="Arial" w:cs="Arial"/>
          <w:sz w:val="20"/>
          <w:szCs w:val="20"/>
        </w:rPr>
        <w:t xml:space="preserve">received ‘Better Reading Support Partner’ training. </w:t>
      </w:r>
    </w:p>
    <w:p w14:paraId="36739D23" w14:textId="77777777" w:rsidR="008E664E" w:rsidRPr="00346F37" w:rsidRDefault="008E664E" w:rsidP="0088717D">
      <w:pPr>
        <w:tabs>
          <w:tab w:val="left" w:pos="0"/>
          <w:tab w:val="left" w:pos="3715"/>
        </w:tabs>
        <w:ind w:right="80"/>
        <w:rPr>
          <w:sz w:val="20"/>
        </w:rPr>
      </w:pPr>
    </w:p>
    <w:p w14:paraId="44213C5C" w14:textId="4ADE641A" w:rsidR="0088717D" w:rsidRPr="00346F37" w:rsidRDefault="0088717D" w:rsidP="0088717D">
      <w:pPr>
        <w:tabs>
          <w:tab w:val="left" w:pos="0"/>
          <w:tab w:val="left" w:pos="3715"/>
        </w:tabs>
        <w:ind w:right="80"/>
        <w:rPr>
          <w:b/>
          <w:sz w:val="20"/>
          <w:u w:val="single"/>
        </w:rPr>
      </w:pPr>
      <w:r w:rsidRPr="00346F37">
        <w:rPr>
          <w:b/>
          <w:sz w:val="20"/>
          <w:u w:val="single"/>
        </w:rPr>
        <w:t>Maths</w:t>
      </w:r>
    </w:p>
    <w:p w14:paraId="50B31562" w14:textId="01482593" w:rsidR="00EF7F43" w:rsidRPr="00346F37" w:rsidRDefault="00EF7F43" w:rsidP="0088717D">
      <w:pPr>
        <w:tabs>
          <w:tab w:val="left" w:pos="0"/>
          <w:tab w:val="left" w:pos="3715"/>
        </w:tabs>
        <w:ind w:right="80"/>
        <w:rPr>
          <w:sz w:val="20"/>
        </w:rPr>
      </w:pPr>
    </w:p>
    <w:p w14:paraId="27D2D33C" w14:textId="77777777" w:rsidR="00A06566" w:rsidRPr="00346F37" w:rsidRDefault="00EF7F43" w:rsidP="0088717D">
      <w:pPr>
        <w:tabs>
          <w:tab w:val="left" w:pos="0"/>
          <w:tab w:val="left" w:pos="3715"/>
        </w:tabs>
        <w:ind w:right="80"/>
        <w:rPr>
          <w:sz w:val="20"/>
        </w:rPr>
      </w:pPr>
      <w:r w:rsidRPr="00346F37">
        <w:rPr>
          <w:sz w:val="20"/>
        </w:rPr>
        <w:t xml:space="preserve">Maths is taught </w:t>
      </w:r>
      <w:r w:rsidR="00A06566" w:rsidRPr="00346F37">
        <w:rPr>
          <w:sz w:val="20"/>
        </w:rPr>
        <w:t xml:space="preserve">as </w:t>
      </w:r>
      <w:r w:rsidRPr="00346F37">
        <w:rPr>
          <w:sz w:val="20"/>
        </w:rPr>
        <w:t xml:space="preserve">a standalone </w:t>
      </w:r>
      <w:r w:rsidR="00A06566" w:rsidRPr="00346F37">
        <w:rPr>
          <w:sz w:val="20"/>
        </w:rPr>
        <w:t>lesson</w:t>
      </w:r>
      <w:r w:rsidRPr="00346F37">
        <w:rPr>
          <w:sz w:val="20"/>
        </w:rPr>
        <w:t xml:space="preserve"> </w:t>
      </w:r>
      <w:r w:rsidR="00A06566" w:rsidRPr="00346F37">
        <w:rPr>
          <w:sz w:val="20"/>
        </w:rPr>
        <w:t>for</w:t>
      </w:r>
      <w:r w:rsidRPr="00346F37">
        <w:rPr>
          <w:sz w:val="20"/>
        </w:rPr>
        <w:t xml:space="preserve"> all students</w:t>
      </w:r>
      <w:r w:rsidR="00A06566" w:rsidRPr="00346F37">
        <w:rPr>
          <w:sz w:val="20"/>
        </w:rPr>
        <w:t xml:space="preserve">. The aim is to develop the mathematical skills and awareness of all students to benefit them, functionally, for lifelong independence where possible. </w:t>
      </w:r>
    </w:p>
    <w:p w14:paraId="47D62B21" w14:textId="6CC22EBC" w:rsidR="00EF7F43" w:rsidRPr="00346F37" w:rsidRDefault="00A06566" w:rsidP="0088717D">
      <w:pPr>
        <w:tabs>
          <w:tab w:val="left" w:pos="0"/>
          <w:tab w:val="left" w:pos="3715"/>
        </w:tabs>
        <w:ind w:right="80"/>
        <w:rPr>
          <w:sz w:val="20"/>
        </w:rPr>
      </w:pPr>
      <w:r w:rsidRPr="00346F37">
        <w:rPr>
          <w:sz w:val="20"/>
        </w:rPr>
        <w:t>The areas covered in math</w:t>
      </w:r>
      <w:r w:rsidR="00B00396" w:rsidRPr="00346F37">
        <w:rPr>
          <w:sz w:val="20"/>
        </w:rPr>
        <w:t xml:space="preserve">s are set out in the yearly planning overview </w:t>
      </w:r>
      <w:r w:rsidR="00B6650D" w:rsidRPr="00346F37">
        <w:rPr>
          <w:sz w:val="20"/>
        </w:rPr>
        <w:t>document to</w:t>
      </w:r>
      <w:r w:rsidR="00B00396" w:rsidRPr="00346F37">
        <w:rPr>
          <w:sz w:val="20"/>
        </w:rPr>
        <w:t xml:space="preserve"> ensure the breadth of coverage across the academic year. The areas covered include:</w:t>
      </w:r>
    </w:p>
    <w:p w14:paraId="6D44D6EA" w14:textId="7D8644D1" w:rsidR="00B00396" w:rsidRPr="00346F37" w:rsidRDefault="00B00396" w:rsidP="00B00396">
      <w:pPr>
        <w:pStyle w:val="ListParagraph"/>
        <w:numPr>
          <w:ilvl w:val="0"/>
          <w:numId w:val="12"/>
        </w:numPr>
        <w:tabs>
          <w:tab w:val="left" w:pos="0"/>
          <w:tab w:val="left" w:pos="3715"/>
        </w:tabs>
        <w:ind w:right="80"/>
        <w:rPr>
          <w:rFonts w:cs="Arial"/>
        </w:rPr>
      </w:pPr>
      <w:r w:rsidRPr="00346F37">
        <w:rPr>
          <w:rFonts w:cs="Arial"/>
        </w:rPr>
        <w:t>Number and place value</w:t>
      </w:r>
    </w:p>
    <w:p w14:paraId="22F67C92" w14:textId="77777777" w:rsidR="00B6650D" w:rsidRPr="00346F37" w:rsidRDefault="00B6650D" w:rsidP="00B6650D">
      <w:pPr>
        <w:pStyle w:val="ListParagraph"/>
        <w:numPr>
          <w:ilvl w:val="0"/>
          <w:numId w:val="12"/>
        </w:numPr>
        <w:tabs>
          <w:tab w:val="left" w:pos="0"/>
          <w:tab w:val="left" w:pos="3715"/>
        </w:tabs>
        <w:ind w:right="80"/>
        <w:rPr>
          <w:rFonts w:cs="Arial"/>
        </w:rPr>
      </w:pPr>
      <w:r w:rsidRPr="00346F37">
        <w:rPr>
          <w:rFonts w:cs="Arial"/>
        </w:rPr>
        <w:t xml:space="preserve">Addition and subtraction </w:t>
      </w:r>
    </w:p>
    <w:p w14:paraId="1BCEE2C1" w14:textId="77777777" w:rsidR="00B6650D" w:rsidRPr="00346F37" w:rsidRDefault="00B6650D" w:rsidP="00B6650D">
      <w:pPr>
        <w:pStyle w:val="ListParagraph"/>
        <w:numPr>
          <w:ilvl w:val="0"/>
          <w:numId w:val="12"/>
        </w:numPr>
        <w:tabs>
          <w:tab w:val="left" w:pos="0"/>
          <w:tab w:val="left" w:pos="3715"/>
        </w:tabs>
        <w:ind w:right="80"/>
        <w:rPr>
          <w:rFonts w:cs="Arial"/>
        </w:rPr>
      </w:pPr>
      <w:r w:rsidRPr="00346F37">
        <w:rPr>
          <w:rFonts w:cs="Arial"/>
        </w:rPr>
        <w:t xml:space="preserve">Multiplication and division </w:t>
      </w:r>
    </w:p>
    <w:p w14:paraId="5D508097" w14:textId="77777777" w:rsidR="00B6650D" w:rsidRPr="00346F37" w:rsidRDefault="00B6650D" w:rsidP="00B6650D">
      <w:pPr>
        <w:pStyle w:val="ListParagraph"/>
        <w:numPr>
          <w:ilvl w:val="0"/>
          <w:numId w:val="12"/>
        </w:numPr>
        <w:tabs>
          <w:tab w:val="left" w:pos="0"/>
          <w:tab w:val="left" w:pos="3715"/>
        </w:tabs>
        <w:ind w:right="80"/>
        <w:rPr>
          <w:rFonts w:cs="Arial"/>
        </w:rPr>
      </w:pPr>
      <w:r w:rsidRPr="00346F37">
        <w:rPr>
          <w:rFonts w:cs="Arial"/>
        </w:rPr>
        <w:t xml:space="preserve">Handling data </w:t>
      </w:r>
    </w:p>
    <w:p w14:paraId="230B0DFF" w14:textId="00C03803" w:rsidR="00B00396" w:rsidRPr="00346F37" w:rsidRDefault="00B00396" w:rsidP="00B00396">
      <w:pPr>
        <w:pStyle w:val="ListParagraph"/>
        <w:numPr>
          <w:ilvl w:val="0"/>
          <w:numId w:val="12"/>
        </w:numPr>
        <w:tabs>
          <w:tab w:val="left" w:pos="0"/>
          <w:tab w:val="left" w:pos="3715"/>
        </w:tabs>
        <w:ind w:right="80"/>
        <w:rPr>
          <w:rFonts w:cs="Arial"/>
        </w:rPr>
      </w:pPr>
      <w:r w:rsidRPr="00346F37">
        <w:rPr>
          <w:rFonts w:cs="Arial"/>
        </w:rPr>
        <w:lastRenderedPageBreak/>
        <w:t xml:space="preserve">Shape </w:t>
      </w:r>
    </w:p>
    <w:p w14:paraId="6931702D" w14:textId="5C299452" w:rsidR="00B00396" w:rsidRPr="00346F37" w:rsidRDefault="00B00396" w:rsidP="00B00396">
      <w:pPr>
        <w:pStyle w:val="ListParagraph"/>
        <w:numPr>
          <w:ilvl w:val="0"/>
          <w:numId w:val="12"/>
        </w:numPr>
        <w:tabs>
          <w:tab w:val="left" w:pos="0"/>
          <w:tab w:val="left" w:pos="3715"/>
        </w:tabs>
        <w:ind w:right="80"/>
        <w:rPr>
          <w:rFonts w:cs="Arial"/>
        </w:rPr>
      </w:pPr>
      <w:r w:rsidRPr="00346F37">
        <w:rPr>
          <w:rFonts w:cs="Arial"/>
        </w:rPr>
        <w:t xml:space="preserve">Fractions </w:t>
      </w:r>
    </w:p>
    <w:p w14:paraId="422C03CE" w14:textId="43142D57" w:rsidR="00B00396" w:rsidRPr="00346F37" w:rsidRDefault="00B00396" w:rsidP="00B00396">
      <w:pPr>
        <w:pStyle w:val="ListParagraph"/>
        <w:numPr>
          <w:ilvl w:val="0"/>
          <w:numId w:val="12"/>
        </w:numPr>
        <w:tabs>
          <w:tab w:val="left" w:pos="0"/>
          <w:tab w:val="left" w:pos="3715"/>
        </w:tabs>
        <w:ind w:right="80"/>
        <w:rPr>
          <w:rFonts w:cs="Arial"/>
        </w:rPr>
      </w:pPr>
      <w:r w:rsidRPr="00346F37">
        <w:rPr>
          <w:rFonts w:cs="Arial"/>
        </w:rPr>
        <w:t xml:space="preserve">Problem solving </w:t>
      </w:r>
    </w:p>
    <w:p w14:paraId="50DC6C7C" w14:textId="2E65451C" w:rsidR="00B00396" w:rsidRPr="00346F37" w:rsidRDefault="00B00396" w:rsidP="00B00396">
      <w:pPr>
        <w:pStyle w:val="ListParagraph"/>
        <w:numPr>
          <w:ilvl w:val="0"/>
          <w:numId w:val="12"/>
        </w:numPr>
        <w:tabs>
          <w:tab w:val="left" w:pos="0"/>
          <w:tab w:val="left" w:pos="3715"/>
        </w:tabs>
        <w:ind w:right="80"/>
        <w:rPr>
          <w:rFonts w:cs="Arial"/>
        </w:rPr>
      </w:pPr>
      <w:r w:rsidRPr="00346F37">
        <w:rPr>
          <w:rFonts w:cs="Arial"/>
        </w:rPr>
        <w:t xml:space="preserve">Position and direction </w:t>
      </w:r>
    </w:p>
    <w:p w14:paraId="07D84F7D" w14:textId="0F244A81" w:rsidR="00B00396" w:rsidRPr="00346F37" w:rsidRDefault="00B00396" w:rsidP="00B00396">
      <w:pPr>
        <w:pStyle w:val="ListParagraph"/>
        <w:numPr>
          <w:ilvl w:val="0"/>
          <w:numId w:val="12"/>
        </w:numPr>
        <w:tabs>
          <w:tab w:val="left" w:pos="0"/>
          <w:tab w:val="left" w:pos="3715"/>
        </w:tabs>
        <w:ind w:right="80"/>
        <w:rPr>
          <w:rFonts w:cs="Arial"/>
        </w:rPr>
      </w:pPr>
      <w:r w:rsidRPr="00346F37">
        <w:rPr>
          <w:rFonts w:cs="Arial"/>
        </w:rPr>
        <w:t xml:space="preserve">Time </w:t>
      </w:r>
    </w:p>
    <w:p w14:paraId="58BE677F" w14:textId="11EBD8A7" w:rsidR="00B00396" w:rsidRPr="00346F37" w:rsidRDefault="00B00396" w:rsidP="00B00396">
      <w:pPr>
        <w:pStyle w:val="ListParagraph"/>
        <w:numPr>
          <w:ilvl w:val="0"/>
          <w:numId w:val="12"/>
        </w:numPr>
        <w:tabs>
          <w:tab w:val="left" w:pos="0"/>
          <w:tab w:val="left" w:pos="3715"/>
        </w:tabs>
        <w:ind w:right="80"/>
        <w:rPr>
          <w:rFonts w:cs="Arial"/>
        </w:rPr>
      </w:pPr>
      <w:r w:rsidRPr="00346F37">
        <w:rPr>
          <w:rFonts w:cs="Arial"/>
        </w:rPr>
        <w:t xml:space="preserve">Capacity and weight </w:t>
      </w:r>
    </w:p>
    <w:p w14:paraId="1FE340D5" w14:textId="18D46648" w:rsidR="00B00396" w:rsidRPr="00346F37" w:rsidRDefault="00B00396" w:rsidP="00B00396">
      <w:pPr>
        <w:pStyle w:val="ListParagraph"/>
        <w:numPr>
          <w:ilvl w:val="0"/>
          <w:numId w:val="12"/>
        </w:numPr>
        <w:tabs>
          <w:tab w:val="left" w:pos="0"/>
          <w:tab w:val="left" w:pos="3715"/>
        </w:tabs>
        <w:ind w:right="80"/>
        <w:rPr>
          <w:rFonts w:cs="Arial"/>
        </w:rPr>
      </w:pPr>
      <w:r w:rsidRPr="00346F37">
        <w:rPr>
          <w:rFonts w:cs="Arial"/>
        </w:rPr>
        <w:t xml:space="preserve">Money </w:t>
      </w:r>
    </w:p>
    <w:p w14:paraId="30137E78" w14:textId="6A5D1F3C" w:rsidR="00B00396" w:rsidRPr="00346F37" w:rsidRDefault="00B00396" w:rsidP="00B6650D">
      <w:pPr>
        <w:pStyle w:val="ListParagraph"/>
        <w:numPr>
          <w:ilvl w:val="0"/>
          <w:numId w:val="12"/>
        </w:numPr>
        <w:tabs>
          <w:tab w:val="left" w:pos="0"/>
          <w:tab w:val="left" w:pos="3715"/>
        </w:tabs>
        <w:ind w:right="80"/>
        <w:rPr>
          <w:rFonts w:cs="Arial"/>
        </w:rPr>
      </w:pPr>
      <w:r w:rsidRPr="00346F37">
        <w:rPr>
          <w:rFonts w:cs="Arial"/>
        </w:rPr>
        <w:t xml:space="preserve">Length </w:t>
      </w:r>
    </w:p>
    <w:p w14:paraId="1CDF0DE2" w14:textId="7087E113" w:rsidR="00A06566" w:rsidRPr="00346F37" w:rsidRDefault="00A06566" w:rsidP="0088717D">
      <w:pPr>
        <w:tabs>
          <w:tab w:val="left" w:pos="0"/>
          <w:tab w:val="left" w:pos="3715"/>
        </w:tabs>
        <w:ind w:right="80"/>
        <w:rPr>
          <w:sz w:val="20"/>
        </w:rPr>
      </w:pPr>
    </w:p>
    <w:p w14:paraId="27D27CA1" w14:textId="11FA0720" w:rsidR="00B6650D" w:rsidRPr="00346F37" w:rsidRDefault="00B6650D" w:rsidP="0088717D">
      <w:pPr>
        <w:tabs>
          <w:tab w:val="left" w:pos="0"/>
          <w:tab w:val="left" w:pos="3715"/>
        </w:tabs>
        <w:ind w:right="80"/>
        <w:rPr>
          <w:sz w:val="20"/>
        </w:rPr>
      </w:pPr>
      <w:r w:rsidRPr="00346F37">
        <w:rPr>
          <w:sz w:val="20"/>
        </w:rPr>
        <w:t xml:space="preserve">Maths lessons are taught in hands on, practical sessions where possible and </w:t>
      </w:r>
      <w:r w:rsidR="00BC65B1" w:rsidRPr="00346F37">
        <w:rPr>
          <w:sz w:val="20"/>
        </w:rPr>
        <w:t>class-based</w:t>
      </w:r>
      <w:r w:rsidRPr="00346F37">
        <w:rPr>
          <w:sz w:val="20"/>
        </w:rPr>
        <w:t xml:space="preserve"> learning is transferred </w:t>
      </w:r>
      <w:r w:rsidR="00DE6FD9" w:rsidRPr="00346F37">
        <w:rPr>
          <w:sz w:val="20"/>
        </w:rPr>
        <w:t xml:space="preserve">to real life experiences </w:t>
      </w:r>
      <w:r w:rsidR="00BC65B1" w:rsidRPr="00346F37">
        <w:rPr>
          <w:sz w:val="20"/>
        </w:rPr>
        <w:t xml:space="preserve">where applicable. Sessions such as cooking are utilised to teach mathematical concepts such as capacity and weight. </w:t>
      </w:r>
      <w:r w:rsidR="007B3471">
        <w:rPr>
          <w:sz w:val="20"/>
        </w:rPr>
        <w:t xml:space="preserve">Offsite visits also support the development of knowledge of maths concepts including the use of money in real life contexts. </w:t>
      </w:r>
    </w:p>
    <w:p w14:paraId="6F08E48A" w14:textId="77777777" w:rsidR="00A06566" w:rsidRPr="00346F37" w:rsidRDefault="00A06566" w:rsidP="0088717D">
      <w:pPr>
        <w:tabs>
          <w:tab w:val="left" w:pos="0"/>
          <w:tab w:val="left" w:pos="3715"/>
        </w:tabs>
        <w:ind w:right="80"/>
        <w:rPr>
          <w:sz w:val="20"/>
        </w:rPr>
      </w:pPr>
    </w:p>
    <w:p w14:paraId="3BD4261B" w14:textId="0CDD6127" w:rsidR="009D3463" w:rsidRPr="00346F37" w:rsidRDefault="0088717D" w:rsidP="0088717D">
      <w:pPr>
        <w:tabs>
          <w:tab w:val="left" w:pos="0"/>
          <w:tab w:val="left" w:pos="3715"/>
        </w:tabs>
        <w:ind w:right="80"/>
        <w:rPr>
          <w:b/>
          <w:sz w:val="20"/>
          <w:u w:val="single"/>
        </w:rPr>
      </w:pPr>
      <w:r w:rsidRPr="00346F37">
        <w:rPr>
          <w:b/>
          <w:sz w:val="20"/>
          <w:u w:val="single"/>
        </w:rPr>
        <w:t>Sport and leisure</w:t>
      </w:r>
    </w:p>
    <w:p w14:paraId="23E4CC64" w14:textId="77777777" w:rsidR="00B41614" w:rsidRPr="00346F37" w:rsidRDefault="00B41614" w:rsidP="0088717D">
      <w:pPr>
        <w:tabs>
          <w:tab w:val="left" w:pos="0"/>
          <w:tab w:val="left" w:pos="3715"/>
        </w:tabs>
        <w:ind w:right="80"/>
        <w:rPr>
          <w:b/>
          <w:sz w:val="20"/>
          <w:u w:val="single"/>
        </w:rPr>
      </w:pPr>
    </w:p>
    <w:p w14:paraId="1D0C2B0C" w14:textId="217F2B14" w:rsidR="009D3463" w:rsidRPr="00346F37" w:rsidRDefault="009D3463" w:rsidP="0088717D">
      <w:pPr>
        <w:tabs>
          <w:tab w:val="left" w:pos="0"/>
          <w:tab w:val="left" w:pos="3715"/>
        </w:tabs>
        <w:ind w:right="80"/>
        <w:rPr>
          <w:sz w:val="20"/>
        </w:rPr>
      </w:pPr>
      <w:r w:rsidRPr="00346F37">
        <w:rPr>
          <w:sz w:val="20"/>
        </w:rPr>
        <w:t xml:space="preserve">All of the students at Higford engage in a wide range of physical activity interspersed throughout their curriculum to aid regulation. This is suggested in each students’ individual sensory motor profile where it is relevant. </w:t>
      </w:r>
      <w:r w:rsidR="000C5539" w:rsidRPr="00346F37">
        <w:rPr>
          <w:sz w:val="20"/>
        </w:rPr>
        <w:t xml:space="preserve">These physical activities are </w:t>
      </w:r>
      <w:r w:rsidR="00422EBA">
        <w:rPr>
          <w:sz w:val="20"/>
        </w:rPr>
        <w:t xml:space="preserve">benefited </w:t>
      </w:r>
      <w:r w:rsidR="000C5539" w:rsidRPr="00346F37">
        <w:rPr>
          <w:sz w:val="20"/>
        </w:rPr>
        <w:t xml:space="preserve">by onsite </w:t>
      </w:r>
      <w:r w:rsidR="00012DF1" w:rsidRPr="00346F37">
        <w:rPr>
          <w:sz w:val="20"/>
        </w:rPr>
        <w:t>facilities including trampoline, indoor and outdoor gym equipment, indoor and outdoor waterplay, play equipment and onsite bikes and scooters. Options Higford also utilises its rural location and the students take part in regular walks in the local environment.</w:t>
      </w:r>
      <w:r w:rsidR="00FD7601" w:rsidRPr="00346F37">
        <w:rPr>
          <w:sz w:val="20"/>
        </w:rPr>
        <w:t xml:space="preserve"> </w:t>
      </w:r>
      <w:r w:rsidR="00012DF1" w:rsidRPr="00346F37">
        <w:rPr>
          <w:sz w:val="20"/>
        </w:rPr>
        <w:t xml:space="preserve"> </w:t>
      </w:r>
    </w:p>
    <w:p w14:paraId="1692A90B" w14:textId="136BCC69" w:rsidR="00FD7601" w:rsidRPr="00346F37" w:rsidRDefault="00FD7601" w:rsidP="0088717D">
      <w:pPr>
        <w:tabs>
          <w:tab w:val="left" w:pos="0"/>
          <w:tab w:val="left" w:pos="3715"/>
        </w:tabs>
        <w:ind w:right="80"/>
        <w:rPr>
          <w:sz w:val="20"/>
        </w:rPr>
      </w:pPr>
    </w:p>
    <w:p w14:paraId="298DA193" w14:textId="77E50657" w:rsidR="00FD7601" w:rsidRPr="00346F37" w:rsidRDefault="00FD7601" w:rsidP="0088717D">
      <w:pPr>
        <w:tabs>
          <w:tab w:val="left" w:pos="0"/>
          <w:tab w:val="left" w:pos="3715"/>
        </w:tabs>
        <w:ind w:right="80"/>
        <w:rPr>
          <w:sz w:val="20"/>
        </w:rPr>
      </w:pPr>
      <w:r w:rsidRPr="00346F37">
        <w:rPr>
          <w:sz w:val="20"/>
        </w:rPr>
        <w:t xml:space="preserve">Formal PE sessions </w:t>
      </w:r>
      <w:r w:rsidR="0055733B" w:rsidRPr="00346F37">
        <w:rPr>
          <w:sz w:val="20"/>
        </w:rPr>
        <w:t>are focussed on a number of areas that develop gross motor skills in a variety of areas. These include:</w:t>
      </w:r>
    </w:p>
    <w:p w14:paraId="28313064" w14:textId="505399E8" w:rsidR="0055733B" w:rsidRPr="00346F37" w:rsidRDefault="0055733B" w:rsidP="0055733B">
      <w:pPr>
        <w:pStyle w:val="ListParagraph"/>
        <w:numPr>
          <w:ilvl w:val="0"/>
          <w:numId w:val="12"/>
        </w:numPr>
        <w:tabs>
          <w:tab w:val="left" w:pos="0"/>
          <w:tab w:val="left" w:pos="3715"/>
        </w:tabs>
        <w:ind w:right="80"/>
        <w:rPr>
          <w:rFonts w:cs="Arial"/>
        </w:rPr>
      </w:pPr>
      <w:r w:rsidRPr="00346F37">
        <w:rPr>
          <w:rFonts w:cs="Arial"/>
        </w:rPr>
        <w:t xml:space="preserve">Sports- invasion games; net and field games; striking and fielding </w:t>
      </w:r>
    </w:p>
    <w:p w14:paraId="3244499A" w14:textId="312D0D75" w:rsidR="0055733B" w:rsidRPr="00346F37" w:rsidRDefault="0055733B" w:rsidP="0055733B">
      <w:pPr>
        <w:pStyle w:val="ListParagraph"/>
        <w:numPr>
          <w:ilvl w:val="0"/>
          <w:numId w:val="12"/>
        </w:numPr>
        <w:tabs>
          <w:tab w:val="left" w:pos="0"/>
          <w:tab w:val="left" w:pos="3715"/>
        </w:tabs>
        <w:ind w:right="80"/>
        <w:rPr>
          <w:rFonts w:cs="Arial"/>
        </w:rPr>
      </w:pPr>
      <w:r w:rsidRPr="00346F37">
        <w:rPr>
          <w:rFonts w:cs="Arial"/>
        </w:rPr>
        <w:t xml:space="preserve">Athletics and basic movement </w:t>
      </w:r>
    </w:p>
    <w:p w14:paraId="40B2603C" w14:textId="1838DD59" w:rsidR="0055733B" w:rsidRPr="00346F37" w:rsidRDefault="0055733B" w:rsidP="0055733B">
      <w:pPr>
        <w:pStyle w:val="ListParagraph"/>
        <w:numPr>
          <w:ilvl w:val="0"/>
          <w:numId w:val="12"/>
        </w:numPr>
        <w:tabs>
          <w:tab w:val="left" w:pos="0"/>
          <w:tab w:val="left" w:pos="3715"/>
        </w:tabs>
        <w:ind w:right="80"/>
        <w:rPr>
          <w:rFonts w:cs="Arial"/>
        </w:rPr>
      </w:pPr>
      <w:r w:rsidRPr="00346F37">
        <w:rPr>
          <w:rFonts w:cs="Arial"/>
        </w:rPr>
        <w:t>Outdoor and adventurous activities</w:t>
      </w:r>
    </w:p>
    <w:p w14:paraId="398D8015" w14:textId="2DC13D39" w:rsidR="0055733B" w:rsidRPr="00346F37" w:rsidRDefault="0055733B" w:rsidP="0055733B">
      <w:pPr>
        <w:pStyle w:val="ListParagraph"/>
        <w:numPr>
          <w:ilvl w:val="0"/>
          <w:numId w:val="12"/>
        </w:numPr>
        <w:tabs>
          <w:tab w:val="left" w:pos="0"/>
          <w:tab w:val="left" w:pos="3715"/>
        </w:tabs>
        <w:ind w:right="80"/>
        <w:rPr>
          <w:rFonts w:cs="Arial"/>
        </w:rPr>
      </w:pPr>
      <w:r w:rsidRPr="00346F37">
        <w:rPr>
          <w:rFonts w:cs="Arial"/>
        </w:rPr>
        <w:t>Fitness</w:t>
      </w:r>
    </w:p>
    <w:p w14:paraId="69FC1125" w14:textId="245A1270" w:rsidR="0055733B" w:rsidRPr="00346F37" w:rsidRDefault="0055733B" w:rsidP="0055733B">
      <w:pPr>
        <w:pStyle w:val="ListParagraph"/>
        <w:numPr>
          <w:ilvl w:val="0"/>
          <w:numId w:val="12"/>
        </w:numPr>
        <w:tabs>
          <w:tab w:val="left" w:pos="0"/>
          <w:tab w:val="left" w:pos="3715"/>
        </w:tabs>
        <w:ind w:right="80"/>
        <w:rPr>
          <w:rFonts w:cs="Arial"/>
        </w:rPr>
      </w:pPr>
      <w:r w:rsidRPr="00346F37">
        <w:rPr>
          <w:rFonts w:cs="Arial"/>
        </w:rPr>
        <w:t xml:space="preserve">Gymnastics and movement including dance and yoga </w:t>
      </w:r>
    </w:p>
    <w:p w14:paraId="003372D2" w14:textId="359A2111" w:rsidR="0055733B" w:rsidRPr="00346F37" w:rsidRDefault="0055733B" w:rsidP="0055733B">
      <w:pPr>
        <w:pStyle w:val="ListParagraph"/>
        <w:numPr>
          <w:ilvl w:val="0"/>
          <w:numId w:val="12"/>
        </w:numPr>
        <w:tabs>
          <w:tab w:val="left" w:pos="0"/>
          <w:tab w:val="left" w:pos="3715"/>
        </w:tabs>
        <w:ind w:right="80"/>
        <w:rPr>
          <w:rFonts w:cs="Arial"/>
        </w:rPr>
      </w:pPr>
      <w:r w:rsidRPr="00346F37">
        <w:rPr>
          <w:rFonts w:cs="Arial"/>
        </w:rPr>
        <w:t xml:space="preserve">Swimming and aquatic sports. </w:t>
      </w:r>
    </w:p>
    <w:p w14:paraId="67DDD958" w14:textId="77777777" w:rsidR="009D3463" w:rsidRPr="00346F37" w:rsidRDefault="009D3463" w:rsidP="0088717D">
      <w:pPr>
        <w:tabs>
          <w:tab w:val="left" w:pos="0"/>
          <w:tab w:val="left" w:pos="3715"/>
        </w:tabs>
        <w:ind w:right="80"/>
        <w:rPr>
          <w:sz w:val="20"/>
        </w:rPr>
      </w:pPr>
    </w:p>
    <w:p w14:paraId="3573B6D4" w14:textId="5B96B6B4" w:rsidR="0088717D" w:rsidRPr="00346F37" w:rsidRDefault="0088717D" w:rsidP="0088717D">
      <w:pPr>
        <w:tabs>
          <w:tab w:val="left" w:pos="0"/>
          <w:tab w:val="left" w:pos="3715"/>
        </w:tabs>
        <w:ind w:right="80"/>
        <w:rPr>
          <w:b/>
          <w:sz w:val="20"/>
          <w:u w:val="single"/>
        </w:rPr>
      </w:pPr>
      <w:r w:rsidRPr="00346F37">
        <w:rPr>
          <w:b/>
          <w:sz w:val="20"/>
          <w:u w:val="single"/>
        </w:rPr>
        <w:t>Community access</w:t>
      </w:r>
    </w:p>
    <w:p w14:paraId="3FEC0B9B" w14:textId="5D860895" w:rsidR="00065F5E" w:rsidRPr="00346F37" w:rsidRDefault="00065F5E" w:rsidP="0088717D">
      <w:pPr>
        <w:tabs>
          <w:tab w:val="left" w:pos="0"/>
          <w:tab w:val="left" w:pos="3715"/>
        </w:tabs>
        <w:ind w:right="80"/>
        <w:rPr>
          <w:sz w:val="20"/>
        </w:rPr>
      </w:pPr>
    </w:p>
    <w:p w14:paraId="3DF0640A" w14:textId="671A9061" w:rsidR="00CA20AC" w:rsidRPr="00346F37" w:rsidRDefault="00065F5E" w:rsidP="0088717D">
      <w:pPr>
        <w:tabs>
          <w:tab w:val="left" w:pos="0"/>
          <w:tab w:val="left" w:pos="3715"/>
        </w:tabs>
        <w:ind w:right="80"/>
        <w:rPr>
          <w:sz w:val="20"/>
        </w:rPr>
      </w:pPr>
      <w:r w:rsidRPr="00346F37">
        <w:rPr>
          <w:sz w:val="20"/>
        </w:rPr>
        <w:t xml:space="preserve">All students at Options Higford have regular access to offsite and community access in the most appropriate way for </w:t>
      </w:r>
      <w:r w:rsidR="00CA20AC" w:rsidRPr="00346F37">
        <w:rPr>
          <w:sz w:val="20"/>
        </w:rPr>
        <w:t>them</w:t>
      </w:r>
      <w:r w:rsidRPr="00346F37">
        <w:rPr>
          <w:sz w:val="20"/>
        </w:rPr>
        <w:t xml:space="preserve">. </w:t>
      </w:r>
      <w:r w:rsidR="00CA20AC" w:rsidRPr="00346F37">
        <w:rPr>
          <w:sz w:val="20"/>
        </w:rPr>
        <w:t>O</w:t>
      </w:r>
      <w:r w:rsidR="00543284" w:rsidRPr="00346F37">
        <w:rPr>
          <w:sz w:val="20"/>
        </w:rPr>
        <w:t>u</w:t>
      </w:r>
      <w:r w:rsidR="00CA20AC" w:rsidRPr="00346F37">
        <w:rPr>
          <w:sz w:val="20"/>
        </w:rPr>
        <w:t xml:space="preserve">r aim is for all students to be able to live the most independent lives possible where they can access a range of facilities and be able to </w:t>
      </w:r>
      <w:r w:rsidR="00543284" w:rsidRPr="00346F37">
        <w:rPr>
          <w:sz w:val="20"/>
        </w:rPr>
        <w:t xml:space="preserve">make contributions to their community. </w:t>
      </w:r>
    </w:p>
    <w:p w14:paraId="4571AB69" w14:textId="77777777" w:rsidR="00CA20AC" w:rsidRPr="00346F37" w:rsidRDefault="00CA20AC" w:rsidP="0088717D">
      <w:pPr>
        <w:tabs>
          <w:tab w:val="left" w:pos="0"/>
          <w:tab w:val="left" w:pos="3715"/>
        </w:tabs>
        <w:ind w:right="80"/>
        <w:rPr>
          <w:sz w:val="20"/>
        </w:rPr>
      </w:pPr>
    </w:p>
    <w:p w14:paraId="7A041CB5" w14:textId="7FB6E600" w:rsidR="00065F5E" w:rsidRPr="00346F37" w:rsidRDefault="00CA20AC" w:rsidP="0088717D">
      <w:pPr>
        <w:tabs>
          <w:tab w:val="left" w:pos="0"/>
          <w:tab w:val="left" w:pos="3715"/>
        </w:tabs>
        <w:ind w:right="80"/>
        <w:rPr>
          <w:sz w:val="20"/>
        </w:rPr>
      </w:pPr>
      <w:r w:rsidRPr="00346F37">
        <w:rPr>
          <w:sz w:val="20"/>
        </w:rPr>
        <w:t>When students start at Higford these community visits are built upon gradually in line with individual needs. Although not prescriptive these visits usually start as walks onsite and then the local area before short car rides in the local area</w:t>
      </w:r>
      <w:r w:rsidR="00543284" w:rsidRPr="00346F37">
        <w:rPr>
          <w:sz w:val="20"/>
        </w:rPr>
        <w:t xml:space="preserve">. These extend </w:t>
      </w:r>
      <w:r w:rsidR="004D1C22" w:rsidRPr="00346F37">
        <w:rPr>
          <w:sz w:val="20"/>
        </w:rPr>
        <w:t xml:space="preserve">over a relevant time frame and appropriateness for each student </w:t>
      </w:r>
      <w:r w:rsidR="00543284" w:rsidRPr="00346F37">
        <w:rPr>
          <w:sz w:val="20"/>
        </w:rPr>
        <w:t>to accessing a range of facilities including local parks, shops, including supermarkets, clothes shops and post offices</w:t>
      </w:r>
      <w:r w:rsidR="004D1C22" w:rsidRPr="00346F37">
        <w:rPr>
          <w:sz w:val="20"/>
        </w:rPr>
        <w:t xml:space="preserve"> as well as leisure facilities, swimming </w:t>
      </w:r>
      <w:r w:rsidR="007B3C4D" w:rsidRPr="00346F37">
        <w:rPr>
          <w:sz w:val="20"/>
        </w:rPr>
        <w:t>pools, horse riding</w:t>
      </w:r>
      <w:r w:rsidR="00A01F08" w:rsidRPr="00346F37">
        <w:rPr>
          <w:sz w:val="20"/>
        </w:rPr>
        <w:t>, public transport</w:t>
      </w:r>
      <w:r w:rsidR="007B3C4D" w:rsidRPr="00346F37">
        <w:rPr>
          <w:sz w:val="20"/>
        </w:rPr>
        <w:t xml:space="preserve"> and cafes and restaurants. </w:t>
      </w:r>
    </w:p>
    <w:p w14:paraId="69B00E3A" w14:textId="221EC1F4" w:rsidR="007B3C4D" w:rsidRPr="00346F37" w:rsidRDefault="007B3C4D" w:rsidP="0088717D">
      <w:pPr>
        <w:tabs>
          <w:tab w:val="left" w:pos="0"/>
          <w:tab w:val="left" w:pos="3715"/>
        </w:tabs>
        <w:ind w:right="80"/>
        <w:rPr>
          <w:sz w:val="20"/>
        </w:rPr>
      </w:pPr>
    </w:p>
    <w:p w14:paraId="1B0F6FC8" w14:textId="43E5288E" w:rsidR="00065F5E" w:rsidRPr="00346F37" w:rsidRDefault="007B3C4D" w:rsidP="0088717D">
      <w:pPr>
        <w:tabs>
          <w:tab w:val="left" w:pos="0"/>
          <w:tab w:val="left" w:pos="3715"/>
        </w:tabs>
        <w:ind w:right="80"/>
        <w:rPr>
          <w:sz w:val="20"/>
        </w:rPr>
      </w:pPr>
      <w:r w:rsidRPr="00346F37">
        <w:rPr>
          <w:sz w:val="20"/>
        </w:rPr>
        <w:t xml:space="preserve">Community access supports the students in developing independence e.g. following a shopping list when in a supermarket, </w:t>
      </w:r>
      <w:r w:rsidR="006B3EA0" w:rsidRPr="00346F37">
        <w:rPr>
          <w:sz w:val="20"/>
        </w:rPr>
        <w:t xml:space="preserve">using public transport, </w:t>
      </w:r>
      <w:r w:rsidRPr="00346F37">
        <w:rPr>
          <w:sz w:val="20"/>
        </w:rPr>
        <w:t>understanding and using money a</w:t>
      </w:r>
      <w:r w:rsidR="00A01F08" w:rsidRPr="00346F37">
        <w:rPr>
          <w:sz w:val="20"/>
        </w:rPr>
        <w:t>s wel</w:t>
      </w:r>
      <w:r w:rsidR="006B3EA0" w:rsidRPr="00346F37">
        <w:rPr>
          <w:sz w:val="20"/>
        </w:rPr>
        <w:t xml:space="preserve">l as developing the ability to </w:t>
      </w:r>
      <w:r w:rsidRPr="00346F37">
        <w:rPr>
          <w:sz w:val="20"/>
        </w:rPr>
        <w:t>communicat</w:t>
      </w:r>
      <w:r w:rsidR="006B3EA0" w:rsidRPr="00346F37">
        <w:rPr>
          <w:sz w:val="20"/>
        </w:rPr>
        <w:t>e</w:t>
      </w:r>
      <w:r w:rsidRPr="00346F37">
        <w:rPr>
          <w:sz w:val="20"/>
        </w:rPr>
        <w:t xml:space="preserve"> with members of the public</w:t>
      </w:r>
      <w:r w:rsidR="006B3EA0" w:rsidRPr="00346F37">
        <w:rPr>
          <w:sz w:val="20"/>
        </w:rPr>
        <w:t xml:space="preserve"> and regulate their emotions, both through co and self-regulation, away from their secure environments. </w:t>
      </w:r>
    </w:p>
    <w:p w14:paraId="44650A70" w14:textId="77777777" w:rsidR="00065F5E" w:rsidRPr="00346F37" w:rsidRDefault="00065F5E" w:rsidP="0088717D">
      <w:pPr>
        <w:tabs>
          <w:tab w:val="left" w:pos="0"/>
          <w:tab w:val="left" w:pos="3715"/>
        </w:tabs>
        <w:ind w:right="80"/>
        <w:rPr>
          <w:sz w:val="20"/>
        </w:rPr>
      </w:pPr>
    </w:p>
    <w:p w14:paraId="10D36108" w14:textId="7A3C7957" w:rsidR="00B41614" w:rsidRPr="00346F37" w:rsidRDefault="00B41614" w:rsidP="0088717D">
      <w:pPr>
        <w:tabs>
          <w:tab w:val="left" w:pos="0"/>
          <w:tab w:val="left" w:pos="3715"/>
        </w:tabs>
        <w:ind w:right="80"/>
        <w:rPr>
          <w:b/>
          <w:sz w:val="20"/>
          <w:u w:val="single"/>
        </w:rPr>
      </w:pPr>
      <w:r w:rsidRPr="00346F37">
        <w:rPr>
          <w:b/>
          <w:sz w:val="20"/>
          <w:u w:val="single"/>
        </w:rPr>
        <w:t xml:space="preserve">Outdoor learning </w:t>
      </w:r>
    </w:p>
    <w:p w14:paraId="627395F5" w14:textId="44316B15" w:rsidR="00B41614" w:rsidRPr="00346F37" w:rsidRDefault="0088717D" w:rsidP="0088717D">
      <w:pPr>
        <w:tabs>
          <w:tab w:val="left" w:pos="0"/>
          <w:tab w:val="left" w:pos="3715"/>
        </w:tabs>
        <w:ind w:right="80"/>
        <w:rPr>
          <w:b/>
          <w:sz w:val="20"/>
          <w:u w:val="single"/>
        </w:rPr>
      </w:pPr>
      <w:r w:rsidRPr="00346F37">
        <w:rPr>
          <w:b/>
          <w:sz w:val="20"/>
          <w:u w:val="single"/>
        </w:rPr>
        <w:lastRenderedPageBreak/>
        <w:t xml:space="preserve"> </w:t>
      </w:r>
    </w:p>
    <w:p w14:paraId="1C320281" w14:textId="4827E688" w:rsidR="00B41614" w:rsidRPr="00346F37" w:rsidRDefault="00B41614" w:rsidP="0088717D">
      <w:pPr>
        <w:tabs>
          <w:tab w:val="left" w:pos="0"/>
          <w:tab w:val="left" w:pos="3715"/>
        </w:tabs>
        <w:ind w:right="80"/>
        <w:rPr>
          <w:sz w:val="20"/>
        </w:rPr>
      </w:pPr>
      <w:r w:rsidRPr="00346F37">
        <w:rPr>
          <w:sz w:val="20"/>
        </w:rPr>
        <w:t xml:space="preserve">All students at Options Higford have access to weekly Forest School sessions run by Level 3 Forest School leaders. These sessions take place onsite at one of our two Forest School sites </w:t>
      </w:r>
      <w:r w:rsidR="006071AC" w:rsidRPr="00346F37">
        <w:rPr>
          <w:sz w:val="20"/>
        </w:rPr>
        <w:t>throughout the year.</w:t>
      </w:r>
    </w:p>
    <w:p w14:paraId="3DC3C905" w14:textId="77777777" w:rsidR="000D1EC6" w:rsidRPr="00346F37" w:rsidRDefault="000D1EC6" w:rsidP="0088717D">
      <w:pPr>
        <w:tabs>
          <w:tab w:val="left" w:pos="0"/>
          <w:tab w:val="left" w:pos="3715"/>
        </w:tabs>
        <w:ind w:right="80"/>
        <w:rPr>
          <w:sz w:val="20"/>
        </w:rPr>
      </w:pPr>
    </w:p>
    <w:p w14:paraId="4EC4E47A" w14:textId="7F7FC0B4" w:rsidR="006071AC" w:rsidRPr="00346F37" w:rsidRDefault="006071AC" w:rsidP="0088717D">
      <w:pPr>
        <w:tabs>
          <w:tab w:val="left" w:pos="0"/>
          <w:tab w:val="left" w:pos="3715"/>
        </w:tabs>
        <w:ind w:right="80"/>
        <w:rPr>
          <w:sz w:val="20"/>
        </w:rPr>
      </w:pPr>
      <w:r w:rsidRPr="00346F37">
        <w:rPr>
          <w:sz w:val="20"/>
        </w:rPr>
        <w:t xml:space="preserve">Forest School sessions support students in developing an appreciation and awareness of the natural world whilst also developing tolerance of and shared working with peers. </w:t>
      </w:r>
    </w:p>
    <w:p w14:paraId="47FFE35B" w14:textId="77777777" w:rsidR="00B41614" w:rsidRPr="00346F37" w:rsidRDefault="00B41614" w:rsidP="0088717D">
      <w:pPr>
        <w:tabs>
          <w:tab w:val="left" w:pos="0"/>
          <w:tab w:val="left" w:pos="3715"/>
        </w:tabs>
        <w:ind w:right="80"/>
        <w:rPr>
          <w:sz w:val="20"/>
        </w:rPr>
      </w:pPr>
    </w:p>
    <w:p w14:paraId="5848B0E2" w14:textId="312EDC7B" w:rsidR="000D1EC6" w:rsidRPr="00346F37" w:rsidRDefault="000D1EC6" w:rsidP="0088717D">
      <w:pPr>
        <w:tabs>
          <w:tab w:val="left" w:pos="0"/>
          <w:tab w:val="left" w:pos="3715"/>
        </w:tabs>
        <w:ind w:right="80"/>
        <w:rPr>
          <w:sz w:val="20"/>
        </w:rPr>
      </w:pPr>
      <w:r w:rsidRPr="00346F37">
        <w:rPr>
          <w:sz w:val="20"/>
        </w:rPr>
        <w:t xml:space="preserve">Students also take part in weekly horticulture sessions where they take part in growing and caring for a range of plants. There is a horticulture pod onsite that acts as a greenhouse as well as a selection of planters across site. </w:t>
      </w:r>
    </w:p>
    <w:p w14:paraId="747EA92F" w14:textId="77777777" w:rsidR="000D1EC6" w:rsidRPr="00346F37" w:rsidRDefault="000D1EC6" w:rsidP="0088717D">
      <w:pPr>
        <w:tabs>
          <w:tab w:val="left" w:pos="0"/>
          <w:tab w:val="left" w:pos="3715"/>
        </w:tabs>
        <w:ind w:right="80"/>
        <w:rPr>
          <w:sz w:val="20"/>
        </w:rPr>
      </w:pPr>
    </w:p>
    <w:p w14:paraId="64F56B66" w14:textId="2BBDC7C1" w:rsidR="0088717D" w:rsidRPr="00346F37" w:rsidRDefault="00560CAB" w:rsidP="0088717D">
      <w:pPr>
        <w:tabs>
          <w:tab w:val="left" w:pos="0"/>
          <w:tab w:val="left" w:pos="3715"/>
        </w:tabs>
        <w:ind w:right="80"/>
        <w:rPr>
          <w:b/>
          <w:sz w:val="20"/>
          <w:u w:val="single"/>
        </w:rPr>
      </w:pPr>
      <w:r>
        <w:rPr>
          <w:b/>
          <w:sz w:val="20"/>
          <w:u w:val="single"/>
        </w:rPr>
        <w:t xml:space="preserve">Learning </w:t>
      </w:r>
      <w:proofErr w:type="gramStart"/>
      <w:r>
        <w:rPr>
          <w:b/>
          <w:sz w:val="20"/>
          <w:u w:val="single"/>
        </w:rPr>
        <w:t>For</w:t>
      </w:r>
      <w:proofErr w:type="gramEnd"/>
      <w:r>
        <w:rPr>
          <w:b/>
          <w:sz w:val="20"/>
          <w:u w:val="single"/>
        </w:rPr>
        <w:t xml:space="preserve"> Life</w:t>
      </w:r>
    </w:p>
    <w:p w14:paraId="7C5BA3FC" w14:textId="0ED5B20A" w:rsidR="000D1EC6" w:rsidRPr="00346F37" w:rsidRDefault="000D1EC6" w:rsidP="0088717D">
      <w:pPr>
        <w:tabs>
          <w:tab w:val="left" w:pos="0"/>
          <w:tab w:val="left" w:pos="3715"/>
        </w:tabs>
        <w:ind w:right="80"/>
        <w:rPr>
          <w:sz w:val="20"/>
        </w:rPr>
      </w:pPr>
    </w:p>
    <w:p w14:paraId="3B8D59FB" w14:textId="43B29CE0" w:rsidR="00560CAB" w:rsidRPr="00346F37" w:rsidRDefault="00560CAB" w:rsidP="00560CAB">
      <w:pPr>
        <w:tabs>
          <w:tab w:val="left" w:pos="0"/>
          <w:tab w:val="left" w:pos="3715"/>
          <w:tab w:val="left" w:pos="5400"/>
        </w:tabs>
        <w:ind w:right="80"/>
        <w:rPr>
          <w:sz w:val="20"/>
        </w:rPr>
      </w:pPr>
      <w:r>
        <w:rPr>
          <w:sz w:val="20"/>
        </w:rPr>
        <w:t xml:space="preserve">Learning for life covers PSHE, SRE, Independence and careers. </w:t>
      </w:r>
      <w:r w:rsidR="000D1EC6" w:rsidRPr="00346F37">
        <w:rPr>
          <w:sz w:val="20"/>
        </w:rPr>
        <w:t xml:space="preserve">Students access a curriculum that develops skills for lifelong independence. These </w:t>
      </w:r>
      <w:r>
        <w:rPr>
          <w:sz w:val="20"/>
        </w:rPr>
        <w:t xml:space="preserve">skills are taught in discrete lessons as well as </w:t>
      </w:r>
      <w:r w:rsidR="000D1EC6" w:rsidRPr="00346F37">
        <w:rPr>
          <w:sz w:val="20"/>
        </w:rPr>
        <w:t xml:space="preserve">embedded throughout the whole school day within lessons and also </w:t>
      </w:r>
      <w:r w:rsidR="009E059F" w:rsidRPr="00346F37">
        <w:rPr>
          <w:sz w:val="20"/>
        </w:rPr>
        <w:t xml:space="preserve">through transitional times such as </w:t>
      </w:r>
      <w:r w:rsidR="000F2DD7" w:rsidRPr="00346F37">
        <w:rPr>
          <w:sz w:val="20"/>
        </w:rPr>
        <w:t xml:space="preserve">snack and lunchtime. </w:t>
      </w:r>
      <w:r>
        <w:rPr>
          <w:sz w:val="20"/>
        </w:rPr>
        <w:t xml:space="preserve">This </w:t>
      </w:r>
      <w:r w:rsidRPr="00346F37">
        <w:rPr>
          <w:sz w:val="20"/>
        </w:rPr>
        <w:t>curriculum supports students in developing emotional awareness of self and others</w:t>
      </w:r>
      <w:r>
        <w:rPr>
          <w:sz w:val="20"/>
        </w:rPr>
        <w:t xml:space="preserve">, develop and build on relationships with others </w:t>
      </w:r>
      <w:r w:rsidRPr="00346F37">
        <w:rPr>
          <w:sz w:val="20"/>
        </w:rPr>
        <w:t>as well as an understanding of their body and how to care for it. There are six ‘modules’ covered over the year including:</w:t>
      </w:r>
    </w:p>
    <w:p w14:paraId="38C1BBD7" w14:textId="77777777" w:rsidR="00560CAB" w:rsidRPr="00346F37" w:rsidRDefault="00560CAB" w:rsidP="00560CAB">
      <w:pPr>
        <w:pStyle w:val="ListParagraph"/>
        <w:numPr>
          <w:ilvl w:val="0"/>
          <w:numId w:val="12"/>
        </w:numPr>
        <w:tabs>
          <w:tab w:val="left" w:pos="0"/>
          <w:tab w:val="left" w:pos="3715"/>
          <w:tab w:val="left" w:pos="5400"/>
        </w:tabs>
        <w:ind w:right="80"/>
        <w:rPr>
          <w:rFonts w:cs="Arial"/>
        </w:rPr>
      </w:pPr>
      <w:r w:rsidRPr="00346F37">
        <w:rPr>
          <w:rFonts w:cs="Arial"/>
        </w:rPr>
        <w:t>Body awareness</w:t>
      </w:r>
    </w:p>
    <w:p w14:paraId="7B4FEFC8" w14:textId="77777777" w:rsidR="00560CAB" w:rsidRPr="00346F37" w:rsidRDefault="00560CAB" w:rsidP="00560CAB">
      <w:pPr>
        <w:pStyle w:val="ListParagraph"/>
        <w:numPr>
          <w:ilvl w:val="0"/>
          <w:numId w:val="12"/>
        </w:numPr>
        <w:tabs>
          <w:tab w:val="left" w:pos="0"/>
          <w:tab w:val="left" w:pos="3715"/>
          <w:tab w:val="left" w:pos="5400"/>
        </w:tabs>
        <w:ind w:right="80"/>
        <w:rPr>
          <w:rFonts w:cs="Arial"/>
        </w:rPr>
      </w:pPr>
      <w:r w:rsidRPr="00346F37">
        <w:rPr>
          <w:rFonts w:cs="Arial"/>
        </w:rPr>
        <w:t>Hygiene- self and home</w:t>
      </w:r>
    </w:p>
    <w:p w14:paraId="44AED334" w14:textId="77777777" w:rsidR="00560CAB" w:rsidRPr="00346F37" w:rsidRDefault="00560CAB" w:rsidP="00560CAB">
      <w:pPr>
        <w:pStyle w:val="ListParagraph"/>
        <w:numPr>
          <w:ilvl w:val="0"/>
          <w:numId w:val="12"/>
        </w:numPr>
        <w:tabs>
          <w:tab w:val="left" w:pos="0"/>
          <w:tab w:val="left" w:pos="3715"/>
          <w:tab w:val="left" w:pos="5400"/>
        </w:tabs>
        <w:ind w:right="80"/>
        <w:rPr>
          <w:rFonts w:cs="Arial"/>
        </w:rPr>
      </w:pPr>
      <w:r w:rsidRPr="00346F37">
        <w:rPr>
          <w:rFonts w:cs="Arial"/>
        </w:rPr>
        <w:t>Relationships</w:t>
      </w:r>
    </w:p>
    <w:p w14:paraId="01E93C00" w14:textId="77777777" w:rsidR="00560CAB" w:rsidRPr="00346F37" w:rsidRDefault="00560CAB" w:rsidP="00560CAB">
      <w:pPr>
        <w:pStyle w:val="ListParagraph"/>
        <w:numPr>
          <w:ilvl w:val="0"/>
          <w:numId w:val="12"/>
        </w:numPr>
        <w:tabs>
          <w:tab w:val="left" w:pos="0"/>
          <w:tab w:val="left" w:pos="3715"/>
          <w:tab w:val="left" w:pos="5400"/>
        </w:tabs>
        <w:ind w:right="80"/>
        <w:rPr>
          <w:rFonts w:cs="Arial"/>
        </w:rPr>
      </w:pPr>
      <w:r w:rsidRPr="00346F37">
        <w:rPr>
          <w:rFonts w:cs="Arial"/>
        </w:rPr>
        <w:t>Knowing yourself/ others</w:t>
      </w:r>
    </w:p>
    <w:p w14:paraId="6BAF71C3" w14:textId="77777777" w:rsidR="00560CAB" w:rsidRPr="00346F37" w:rsidRDefault="00560CAB" w:rsidP="00560CAB">
      <w:pPr>
        <w:pStyle w:val="ListParagraph"/>
        <w:numPr>
          <w:ilvl w:val="0"/>
          <w:numId w:val="12"/>
        </w:numPr>
        <w:tabs>
          <w:tab w:val="left" w:pos="0"/>
          <w:tab w:val="left" w:pos="3715"/>
          <w:tab w:val="left" w:pos="5400"/>
        </w:tabs>
        <w:ind w:right="80"/>
        <w:rPr>
          <w:rFonts w:cs="Arial"/>
        </w:rPr>
      </w:pPr>
      <w:r w:rsidRPr="00346F37">
        <w:rPr>
          <w:rFonts w:cs="Arial"/>
        </w:rPr>
        <w:t xml:space="preserve">Health </w:t>
      </w:r>
    </w:p>
    <w:p w14:paraId="44AC34A9" w14:textId="77777777" w:rsidR="00560CAB" w:rsidRPr="00346F37" w:rsidRDefault="00560CAB" w:rsidP="00560CAB">
      <w:pPr>
        <w:pStyle w:val="ListParagraph"/>
        <w:numPr>
          <w:ilvl w:val="0"/>
          <w:numId w:val="12"/>
        </w:numPr>
        <w:tabs>
          <w:tab w:val="left" w:pos="0"/>
          <w:tab w:val="left" w:pos="3715"/>
          <w:tab w:val="left" w:pos="5400"/>
        </w:tabs>
        <w:ind w:right="80"/>
        <w:rPr>
          <w:rFonts w:cs="Arial"/>
        </w:rPr>
      </w:pPr>
      <w:r w:rsidRPr="00346F37">
        <w:rPr>
          <w:rFonts w:cs="Arial"/>
        </w:rPr>
        <w:t>Sex (only taught when relevant).</w:t>
      </w:r>
    </w:p>
    <w:p w14:paraId="702CDEF0" w14:textId="1459C665" w:rsidR="00560CAB" w:rsidRPr="00346F37" w:rsidRDefault="00560CAB" w:rsidP="00560CAB">
      <w:pPr>
        <w:tabs>
          <w:tab w:val="left" w:pos="0"/>
          <w:tab w:val="left" w:pos="3715"/>
        </w:tabs>
        <w:ind w:right="80"/>
        <w:rPr>
          <w:sz w:val="20"/>
        </w:rPr>
      </w:pPr>
      <w:r>
        <w:rPr>
          <w:sz w:val="20"/>
        </w:rPr>
        <w:t xml:space="preserve">Cooking, mini-enterprise and community access are covered throughout the year. </w:t>
      </w:r>
      <w:r w:rsidRPr="00346F37">
        <w:rPr>
          <w:sz w:val="20"/>
        </w:rPr>
        <w:t xml:space="preserve">The curriculum is taught to all students at an appropriate developmental level and all individual needs are considered. The statutory requirements from the Relationship and Sex Education and Health Education guidance (2020) are considered throughout and all lessons are taught in an inclusive way that is non-discriminatory against any protected characteristics. </w:t>
      </w:r>
    </w:p>
    <w:p w14:paraId="1C9E4057" w14:textId="77777777" w:rsidR="00B920C0" w:rsidRPr="00346F37" w:rsidRDefault="00B920C0" w:rsidP="0088717D">
      <w:pPr>
        <w:tabs>
          <w:tab w:val="left" w:pos="0"/>
          <w:tab w:val="left" w:pos="3715"/>
        </w:tabs>
        <w:ind w:right="80"/>
        <w:rPr>
          <w:sz w:val="20"/>
        </w:rPr>
      </w:pPr>
    </w:p>
    <w:p w14:paraId="3626098A" w14:textId="7E171DF9" w:rsidR="0088717D" w:rsidRPr="00346F37" w:rsidRDefault="0088717D" w:rsidP="0088717D">
      <w:pPr>
        <w:tabs>
          <w:tab w:val="left" w:pos="0"/>
          <w:tab w:val="left" w:pos="3715"/>
        </w:tabs>
        <w:ind w:right="80"/>
        <w:rPr>
          <w:b/>
          <w:sz w:val="20"/>
          <w:u w:val="single"/>
        </w:rPr>
      </w:pPr>
      <w:r w:rsidRPr="00346F37">
        <w:rPr>
          <w:b/>
          <w:sz w:val="20"/>
          <w:u w:val="single"/>
        </w:rPr>
        <w:t xml:space="preserve">Creativity </w:t>
      </w:r>
    </w:p>
    <w:p w14:paraId="57E5C787" w14:textId="42241CB9" w:rsidR="00B920C0" w:rsidRPr="00346F37" w:rsidRDefault="00B920C0" w:rsidP="0088717D">
      <w:pPr>
        <w:tabs>
          <w:tab w:val="left" w:pos="0"/>
          <w:tab w:val="left" w:pos="3715"/>
        </w:tabs>
        <w:ind w:right="80"/>
        <w:rPr>
          <w:sz w:val="20"/>
        </w:rPr>
      </w:pPr>
    </w:p>
    <w:p w14:paraId="7E6EB9A6" w14:textId="1E77B0EE" w:rsidR="00B920C0" w:rsidRPr="00346F37" w:rsidRDefault="00B920C0" w:rsidP="0088717D">
      <w:pPr>
        <w:tabs>
          <w:tab w:val="left" w:pos="0"/>
          <w:tab w:val="left" w:pos="3715"/>
        </w:tabs>
        <w:ind w:right="80"/>
        <w:rPr>
          <w:sz w:val="20"/>
        </w:rPr>
      </w:pPr>
      <w:r w:rsidRPr="00346F37">
        <w:rPr>
          <w:sz w:val="20"/>
        </w:rPr>
        <w:t xml:space="preserve">Students creativity is supported throughout the curriculum within all subjects. Dance, drama, art and music are all planned for over the term and embedded within the thematic planning. </w:t>
      </w:r>
    </w:p>
    <w:p w14:paraId="70CB67DC" w14:textId="465C551D" w:rsidR="00B920C0" w:rsidRPr="00346F37" w:rsidRDefault="00B920C0" w:rsidP="0088717D">
      <w:pPr>
        <w:tabs>
          <w:tab w:val="left" w:pos="0"/>
          <w:tab w:val="left" w:pos="3715"/>
        </w:tabs>
        <w:ind w:right="80"/>
        <w:rPr>
          <w:sz w:val="20"/>
        </w:rPr>
      </w:pPr>
    </w:p>
    <w:p w14:paraId="7E87FDE4" w14:textId="4FD5DC9B" w:rsidR="00B920C0" w:rsidRPr="00346F37" w:rsidRDefault="00B920C0" w:rsidP="0088717D">
      <w:pPr>
        <w:tabs>
          <w:tab w:val="left" w:pos="0"/>
          <w:tab w:val="left" w:pos="3715"/>
        </w:tabs>
        <w:ind w:right="80"/>
        <w:rPr>
          <w:sz w:val="20"/>
        </w:rPr>
      </w:pPr>
      <w:r w:rsidRPr="00346F37">
        <w:rPr>
          <w:sz w:val="20"/>
        </w:rPr>
        <w:t xml:space="preserve">All lessons are made fun, hands on and incorporating a range of creative sensory resources where possible to support engagement in sessions. Students’ sensory profiles are </w:t>
      </w:r>
      <w:proofErr w:type="gramStart"/>
      <w:r w:rsidRPr="00346F37">
        <w:rPr>
          <w:sz w:val="20"/>
        </w:rPr>
        <w:t>taken into account</w:t>
      </w:r>
      <w:proofErr w:type="gramEnd"/>
      <w:r w:rsidRPr="00346F37">
        <w:rPr>
          <w:sz w:val="20"/>
        </w:rPr>
        <w:t xml:space="preserve"> when these sessions are planned. </w:t>
      </w:r>
    </w:p>
    <w:p w14:paraId="2C8F9B78" w14:textId="77777777" w:rsidR="00694531" w:rsidRPr="00346F37" w:rsidRDefault="00694531" w:rsidP="0088717D">
      <w:pPr>
        <w:tabs>
          <w:tab w:val="left" w:pos="0"/>
          <w:tab w:val="left" w:pos="3715"/>
        </w:tabs>
        <w:ind w:right="80"/>
        <w:rPr>
          <w:sz w:val="20"/>
        </w:rPr>
      </w:pPr>
    </w:p>
    <w:p w14:paraId="6B57AD29" w14:textId="2F38EEC5" w:rsidR="0088717D" w:rsidRPr="00346F37" w:rsidRDefault="0088717D" w:rsidP="0088717D">
      <w:pPr>
        <w:tabs>
          <w:tab w:val="left" w:pos="0"/>
          <w:tab w:val="left" w:pos="3715"/>
        </w:tabs>
        <w:ind w:right="80"/>
        <w:rPr>
          <w:b/>
          <w:sz w:val="20"/>
          <w:u w:val="single"/>
        </w:rPr>
      </w:pPr>
      <w:r w:rsidRPr="00346F37">
        <w:rPr>
          <w:b/>
          <w:sz w:val="20"/>
          <w:u w:val="single"/>
        </w:rPr>
        <w:t>Computing</w:t>
      </w:r>
    </w:p>
    <w:p w14:paraId="362CCF43" w14:textId="7018130E" w:rsidR="00010651" w:rsidRPr="00346F37" w:rsidRDefault="00010651" w:rsidP="0088717D">
      <w:pPr>
        <w:tabs>
          <w:tab w:val="left" w:pos="0"/>
          <w:tab w:val="left" w:pos="3715"/>
        </w:tabs>
        <w:ind w:right="80"/>
        <w:rPr>
          <w:sz w:val="20"/>
        </w:rPr>
      </w:pPr>
    </w:p>
    <w:p w14:paraId="18DB3F4E" w14:textId="77777777" w:rsidR="00660AC0" w:rsidRPr="00346F37" w:rsidRDefault="00660AC0" w:rsidP="00660AC0">
      <w:pPr>
        <w:tabs>
          <w:tab w:val="left" w:pos="0"/>
          <w:tab w:val="left" w:pos="3715"/>
          <w:tab w:val="left" w:pos="6498"/>
        </w:tabs>
        <w:ind w:right="80"/>
        <w:rPr>
          <w:sz w:val="20"/>
        </w:rPr>
      </w:pPr>
      <w:r w:rsidRPr="00346F37">
        <w:rPr>
          <w:sz w:val="20"/>
        </w:rPr>
        <w:t>Computing is taught to all students at an appropriate level. The areas taught are:</w:t>
      </w:r>
    </w:p>
    <w:p w14:paraId="40053334" w14:textId="77777777" w:rsidR="00660AC0" w:rsidRPr="00346F37" w:rsidRDefault="00660AC0" w:rsidP="00660AC0">
      <w:pPr>
        <w:pStyle w:val="ListParagraph"/>
        <w:numPr>
          <w:ilvl w:val="0"/>
          <w:numId w:val="12"/>
        </w:numPr>
        <w:tabs>
          <w:tab w:val="left" w:pos="0"/>
          <w:tab w:val="left" w:pos="3715"/>
          <w:tab w:val="left" w:pos="6498"/>
        </w:tabs>
        <w:ind w:right="80"/>
        <w:rPr>
          <w:rFonts w:cs="Arial"/>
        </w:rPr>
      </w:pPr>
      <w:r w:rsidRPr="00346F37">
        <w:rPr>
          <w:rFonts w:cs="Arial"/>
        </w:rPr>
        <w:t xml:space="preserve">Knowing the computer </w:t>
      </w:r>
    </w:p>
    <w:p w14:paraId="0AC355CC" w14:textId="77777777" w:rsidR="00660AC0" w:rsidRPr="00346F37" w:rsidRDefault="00660AC0" w:rsidP="00660AC0">
      <w:pPr>
        <w:pStyle w:val="ListParagraph"/>
        <w:numPr>
          <w:ilvl w:val="0"/>
          <w:numId w:val="12"/>
        </w:numPr>
        <w:tabs>
          <w:tab w:val="left" w:pos="0"/>
          <w:tab w:val="left" w:pos="3715"/>
          <w:tab w:val="left" w:pos="6498"/>
        </w:tabs>
        <w:ind w:right="80"/>
        <w:rPr>
          <w:rFonts w:cs="Arial"/>
        </w:rPr>
      </w:pPr>
      <w:r w:rsidRPr="00346F37">
        <w:rPr>
          <w:rFonts w:cs="Arial"/>
        </w:rPr>
        <w:t>Technology in the world</w:t>
      </w:r>
    </w:p>
    <w:p w14:paraId="15E7BF70" w14:textId="77777777" w:rsidR="00660AC0" w:rsidRPr="00346F37" w:rsidRDefault="00660AC0" w:rsidP="00660AC0">
      <w:pPr>
        <w:pStyle w:val="ListParagraph"/>
        <w:numPr>
          <w:ilvl w:val="0"/>
          <w:numId w:val="12"/>
        </w:numPr>
        <w:tabs>
          <w:tab w:val="left" w:pos="0"/>
          <w:tab w:val="left" w:pos="3715"/>
          <w:tab w:val="left" w:pos="6498"/>
        </w:tabs>
        <w:ind w:right="80"/>
        <w:rPr>
          <w:rFonts w:cs="Arial"/>
        </w:rPr>
      </w:pPr>
      <w:r w:rsidRPr="00346F37">
        <w:rPr>
          <w:rFonts w:cs="Arial"/>
        </w:rPr>
        <w:t xml:space="preserve">Digital content </w:t>
      </w:r>
    </w:p>
    <w:p w14:paraId="79971B70" w14:textId="77777777" w:rsidR="00660AC0" w:rsidRPr="00346F37" w:rsidRDefault="00660AC0" w:rsidP="00660AC0">
      <w:pPr>
        <w:pStyle w:val="ListParagraph"/>
        <w:numPr>
          <w:ilvl w:val="0"/>
          <w:numId w:val="12"/>
        </w:numPr>
        <w:tabs>
          <w:tab w:val="left" w:pos="0"/>
          <w:tab w:val="left" w:pos="3715"/>
          <w:tab w:val="left" w:pos="6498"/>
        </w:tabs>
        <w:ind w:right="80"/>
        <w:rPr>
          <w:rFonts w:cs="Arial"/>
        </w:rPr>
      </w:pPr>
      <w:r w:rsidRPr="00346F37">
        <w:rPr>
          <w:rFonts w:cs="Arial"/>
        </w:rPr>
        <w:t>Photography and editing</w:t>
      </w:r>
    </w:p>
    <w:p w14:paraId="4F12A648" w14:textId="77777777" w:rsidR="00660AC0" w:rsidRPr="00346F37" w:rsidRDefault="00660AC0" w:rsidP="00660AC0">
      <w:pPr>
        <w:pStyle w:val="ListParagraph"/>
        <w:numPr>
          <w:ilvl w:val="0"/>
          <w:numId w:val="12"/>
        </w:numPr>
        <w:tabs>
          <w:tab w:val="left" w:pos="0"/>
          <w:tab w:val="left" w:pos="3715"/>
          <w:tab w:val="left" w:pos="6498"/>
        </w:tabs>
        <w:ind w:right="80"/>
        <w:rPr>
          <w:rFonts w:cs="Arial"/>
        </w:rPr>
      </w:pPr>
      <w:r w:rsidRPr="00346F37">
        <w:rPr>
          <w:rFonts w:cs="Arial"/>
        </w:rPr>
        <w:t xml:space="preserve">Computer science and programming </w:t>
      </w:r>
    </w:p>
    <w:p w14:paraId="6910AAC8" w14:textId="6220EBB3" w:rsidR="00660AC0" w:rsidRPr="00346F37" w:rsidRDefault="00660AC0" w:rsidP="00B11129">
      <w:pPr>
        <w:pStyle w:val="ListParagraph"/>
        <w:numPr>
          <w:ilvl w:val="0"/>
          <w:numId w:val="12"/>
        </w:numPr>
        <w:tabs>
          <w:tab w:val="left" w:pos="0"/>
          <w:tab w:val="left" w:pos="3715"/>
          <w:tab w:val="left" w:pos="6498"/>
        </w:tabs>
        <w:ind w:right="80"/>
        <w:rPr>
          <w:rFonts w:cs="Arial"/>
        </w:rPr>
      </w:pPr>
      <w:r w:rsidRPr="00346F37">
        <w:rPr>
          <w:rFonts w:cs="Arial"/>
        </w:rPr>
        <w:t>E-safety.</w:t>
      </w:r>
    </w:p>
    <w:p w14:paraId="7AC5BBFD" w14:textId="77777777" w:rsidR="00660AC0" w:rsidRPr="00346F37" w:rsidRDefault="00660AC0" w:rsidP="00660AC0">
      <w:pPr>
        <w:tabs>
          <w:tab w:val="left" w:pos="0"/>
          <w:tab w:val="left" w:pos="3715"/>
          <w:tab w:val="left" w:pos="6498"/>
        </w:tabs>
        <w:ind w:right="80"/>
        <w:rPr>
          <w:sz w:val="20"/>
        </w:rPr>
      </w:pPr>
    </w:p>
    <w:p w14:paraId="3D093A5B" w14:textId="26108A67" w:rsidR="00472042" w:rsidRPr="00346F37" w:rsidRDefault="0088717D" w:rsidP="0088717D">
      <w:pPr>
        <w:tabs>
          <w:tab w:val="left" w:pos="0"/>
          <w:tab w:val="left" w:pos="3715"/>
        </w:tabs>
        <w:ind w:right="80"/>
        <w:rPr>
          <w:b/>
          <w:sz w:val="20"/>
          <w:u w:val="single"/>
        </w:rPr>
      </w:pPr>
      <w:r w:rsidRPr="00346F37">
        <w:rPr>
          <w:b/>
          <w:sz w:val="20"/>
          <w:u w:val="single"/>
        </w:rPr>
        <w:t xml:space="preserve">Religious studies and culture. </w:t>
      </w:r>
    </w:p>
    <w:p w14:paraId="639A66FC" w14:textId="77777777" w:rsidR="00472042" w:rsidRPr="00346F37" w:rsidRDefault="00472042" w:rsidP="0088717D">
      <w:pPr>
        <w:tabs>
          <w:tab w:val="left" w:pos="0"/>
          <w:tab w:val="left" w:pos="3715"/>
        </w:tabs>
        <w:ind w:right="80"/>
        <w:rPr>
          <w:b/>
          <w:sz w:val="20"/>
          <w:u w:val="single"/>
        </w:rPr>
      </w:pPr>
    </w:p>
    <w:p w14:paraId="1D9AF45C" w14:textId="308043A5" w:rsidR="0088717D" w:rsidRPr="00346F37" w:rsidRDefault="00472042" w:rsidP="0088717D">
      <w:pPr>
        <w:tabs>
          <w:tab w:val="left" w:pos="0"/>
          <w:tab w:val="left" w:pos="3715"/>
        </w:tabs>
        <w:ind w:right="80"/>
        <w:rPr>
          <w:sz w:val="20"/>
        </w:rPr>
      </w:pPr>
      <w:r w:rsidRPr="00346F37">
        <w:rPr>
          <w:sz w:val="20"/>
        </w:rPr>
        <w:t>Religious studies</w:t>
      </w:r>
      <w:r w:rsidR="0088717D" w:rsidRPr="00346F37">
        <w:rPr>
          <w:sz w:val="20"/>
        </w:rPr>
        <w:t xml:space="preserve"> are embedded into the other curriculum areas as opposed to being standalone sessions</w:t>
      </w:r>
      <w:r w:rsidRPr="00346F37">
        <w:rPr>
          <w:sz w:val="20"/>
        </w:rPr>
        <w:t xml:space="preserve"> on the timetable. Religious studies are also sometimes covered through focus days over the year that arise as part of the calendar e.g. religious festivals. At Options Higford we also ensure all students’ religious views are supported and celebrate these across school to support all students mutual respect and tolerance of other faiths. </w:t>
      </w:r>
    </w:p>
    <w:p w14:paraId="43AFE682" w14:textId="4E2AF3B3" w:rsidR="00472042" w:rsidRPr="00346F37" w:rsidRDefault="00472042" w:rsidP="0088717D">
      <w:pPr>
        <w:tabs>
          <w:tab w:val="left" w:pos="0"/>
          <w:tab w:val="left" w:pos="3715"/>
        </w:tabs>
        <w:ind w:right="80"/>
        <w:rPr>
          <w:sz w:val="20"/>
        </w:rPr>
      </w:pPr>
    </w:p>
    <w:p w14:paraId="2ECF7B64" w14:textId="5EAAC86B" w:rsidR="00912157" w:rsidRPr="00346F37" w:rsidRDefault="00912157" w:rsidP="00912157">
      <w:pPr>
        <w:tabs>
          <w:tab w:val="left" w:pos="0"/>
          <w:tab w:val="left" w:pos="3715"/>
        </w:tabs>
        <w:ind w:right="80"/>
        <w:rPr>
          <w:sz w:val="20"/>
        </w:rPr>
      </w:pPr>
      <w:r w:rsidRPr="00346F37">
        <w:rPr>
          <w:sz w:val="20"/>
        </w:rPr>
        <w:t xml:space="preserve">Students’ Spiritual, Moral, Social and Cultural development is supported throughout the curriculum and through staff instilling appropriate values in all of their interactions and support of students. </w:t>
      </w:r>
    </w:p>
    <w:p w14:paraId="58D797BF" w14:textId="61E56349" w:rsidR="00912157" w:rsidRPr="00346F37" w:rsidRDefault="00912157" w:rsidP="00912157">
      <w:pPr>
        <w:tabs>
          <w:tab w:val="left" w:pos="0"/>
          <w:tab w:val="left" w:pos="3715"/>
        </w:tabs>
        <w:ind w:right="80"/>
        <w:rPr>
          <w:sz w:val="20"/>
        </w:rPr>
      </w:pPr>
    </w:p>
    <w:p w14:paraId="381ECCC0" w14:textId="1E35BF02" w:rsidR="00912157" w:rsidRPr="00346F37" w:rsidRDefault="00912157" w:rsidP="00912157">
      <w:pPr>
        <w:tabs>
          <w:tab w:val="left" w:pos="0"/>
          <w:tab w:val="left" w:pos="3715"/>
        </w:tabs>
        <w:ind w:right="80"/>
        <w:rPr>
          <w:sz w:val="20"/>
        </w:rPr>
      </w:pPr>
      <w:r w:rsidRPr="00346F37">
        <w:rPr>
          <w:sz w:val="20"/>
        </w:rPr>
        <w:t xml:space="preserve">To develop spiritual awareness students are supported </w:t>
      </w:r>
      <w:r w:rsidR="00BC2667" w:rsidRPr="00346F37">
        <w:rPr>
          <w:sz w:val="20"/>
        </w:rPr>
        <w:t xml:space="preserve">to </w:t>
      </w:r>
      <w:r w:rsidR="004C033D" w:rsidRPr="00346F37">
        <w:rPr>
          <w:sz w:val="20"/>
        </w:rPr>
        <w:t>develop a sense of self and explore their own views and beliefs as well as respect others views. This may be through choice making</w:t>
      </w:r>
      <w:r w:rsidR="00CB1579" w:rsidRPr="00346F37">
        <w:rPr>
          <w:sz w:val="20"/>
        </w:rPr>
        <w:t xml:space="preserve">, taking turns or listening to others. </w:t>
      </w:r>
    </w:p>
    <w:p w14:paraId="0EED8227" w14:textId="48A6BE27" w:rsidR="00CB1579" w:rsidRPr="00346F37" w:rsidRDefault="00CB1579" w:rsidP="00912157">
      <w:pPr>
        <w:tabs>
          <w:tab w:val="left" w:pos="0"/>
          <w:tab w:val="left" w:pos="3715"/>
        </w:tabs>
        <w:ind w:right="80"/>
        <w:rPr>
          <w:sz w:val="20"/>
        </w:rPr>
      </w:pPr>
    </w:p>
    <w:p w14:paraId="0ABF1823" w14:textId="7DF97551" w:rsidR="009944CC" w:rsidRPr="00346F37" w:rsidRDefault="00CB1579" w:rsidP="00912157">
      <w:pPr>
        <w:tabs>
          <w:tab w:val="left" w:pos="0"/>
          <w:tab w:val="left" w:pos="3715"/>
        </w:tabs>
        <w:ind w:right="80"/>
        <w:rPr>
          <w:sz w:val="20"/>
        </w:rPr>
      </w:pPr>
      <w:r w:rsidRPr="00346F37">
        <w:rPr>
          <w:sz w:val="20"/>
        </w:rPr>
        <w:t>At Options Higford we support students to develop their moral awareness through assisting them in understanding what is right or wrong and the consequences of their actions as they arise. We use a non-</w:t>
      </w:r>
      <w:r w:rsidR="00422EBA" w:rsidRPr="00346F37">
        <w:rPr>
          <w:sz w:val="20"/>
        </w:rPr>
        <w:t>sanction-based</w:t>
      </w:r>
      <w:r w:rsidRPr="00346F37">
        <w:rPr>
          <w:sz w:val="20"/>
        </w:rPr>
        <w:t xml:space="preserve"> approach to behaviour and this is followed by all staff</w:t>
      </w:r>
      <w:r w:rsidR="009944CC" w:rsidRPr="00346F37">
        <w:rPr>
          <w:sz w:val="20"/>
        </w:rPr>
        <w:t xml:space="preserve"> as discussed in the Positive Behaviour Support Policy. </w:t>
      </w:r>
    </w:p>
    <w:p w14:paraId="09F5EC91" w14:textId="77777777" w:rsidR="009944CC" w:rsidRPr="00346F37" w:rsidRDefault="009944CC" w:rsidP="00912157">
      <w:pPr>
        <w:tabs>
          <w:tab w:val="left" w:pos="0"/>
          <w:tab w:val="left" w:pos="3715"/>
        </w:tabs>
        <w:ind w:right="80"/>
        <w:rPr>
          <w:sz w:val="20"/>
        </w:rPr>
      </w:pPr>
    </w:p>
    <w:p w14:paraId="3FD9A98C" w14:textId="0466AE2B" w:rsidR="00CB1579" w:rsidRPr="00346F37" w:rsidRDefault="009944CC" w:rsidP="00912157">
      <w:pPr>
        <w:tabs>
          <w:tab w:val="left" w:pos="0"/>
          <w:tab w:val="left" w:pos="3715"/>
        </w:tabs>
        <w:ind w:right="80"/>
        <w:rPr>
          <w:sz w:val="20"/>
        </w:rPr>
      </w:pPr>
      <w:r w:rsidRPr="00346F37">
        <w:rPr>
          <w:sz w:val="20"/>
        </w:rPr>
        <w:t xml:space="preserve">Social development is embedded in the whole daytime routine of all students. Each class has a shared registration and circle time each day as well as other opportunities throughout the day for development of social skills including shared lessons and meal times as well as assemblies, Forest School and play times.  These shared activities support students in developing their fundamental British values of democracy, the rule of law, individual liberty and mutual respect and tolerance of others.  </w:t>
      </w:r>
    </w:p>
    <w:p w14:paraId="250D1C97" w14:textId="77777777" w:rsidR="004C033D" w:rsidRPr="00346F37" w:rsidRDefault="004C033D" w:rsidP="00912157">
      <w:pPr>
        <w:tabs>
          <w:tab w:val="left" w:pos="0"/>
          <w:tab w:val="left" w:pos="3715"/>
        </w:tabs>
        <w:ind w:right="80"/>
        <w:rPr>
          <w:sz w:val="20"/>
        </w:rPr>
      </w:pPr>
    </w:p>
    <w:p w14:paraId="4E8D9679" w14:textId="1F323C83" w:rsidR="00912157" w:rsidRPr="00346F37" w:rsidRDefault="009944CC" w:rsidP="0088717D">
      <w:pPr>
        <w:tabs>
          <w:tab w:val="left" w:pos="0"/>
          <w:tab w:val="left" w:pos="3715"/>
        </w:tabs>
        <w:ind w:right="80"/>
        <w:rPr>
          <w:sz w:val="20"/>
        </w:rPr>
      </w:pPr>
      <w:r w:rsidRPr="00346F37">
        <w:rPr>
          <w:sz w:val="20"/>
        </w:rPr>
        <w:t>Students awareness of their own and others’ cultures are supported through all aspects of the curriculum. At Options Higford we are proud of our multicultural community and ensure all are treated with respect. We ensure all students feel included, regardless of their cultural background and ensure tha</w:t>
      </w:r>
      <w:r w:rsidR="00346F37" w:rsidRPr="00346F37">
        <w:rPr>
          <w:sz w:val="20"/>
        </w:rPr>
        <w:t>t</w:t>
      </w:r>
      <w:r w:rsidRPr="00346F37">
        <w:rPr>
          <w:sz w:val="20"/>
        </w:rPr>
        <w:t xml:space="preserve"> learning resources represent all students</w:t>
      </w:r>
      <w:r w:rsidR="00346F37" w:rsidRPr="00346F37">
        <w:rPr>
          <w:sz w:val="20"/>
        </w:rPr>
        <w:t xml:space="preserve"> and cultures. </w:t>
      </w:r>
      <w:r w:rsidR="00472042" w:rsidRPr="00346F37">
        <w:rPr>
          <w:sz w:val="20"/>
        </w:rPr>
        <w:t xml:space="preserve">Cultural events are celebrated as a school through events run over the year. </w:t>
      </w:r>
    </w:p>
    <w:p w14:paraId="050C5639" w14:textId="2E84B89B" w:rsidR="00B40C05" w:rsidRDefault="00B40C05" w:rsidP="00972170">
      <w:pPr>
        <w:tabs>
          <w:tab w:val="left" w:pos="0"/>
          <w:tab w:val="left" w:pos="3715"/>
        </w:tabs>
        <w:ind w:right="80"/>
      </w:pPr>
    </w:p>
    <w:p w14:paraId="263CA6BD" w14:textId="77777777" w:rsidR="007F7A2B" w:rsidRPr="003614EB" w:rsidRDefault="007F7A2B" w:rsidP="007F7A2B">
      <w:pPr>
        <w:pStyle w:val="Default"/>
        <w:jc w:val="both"/>
        <w:rPr>
          <w:sz w:val="20"/>
          <w:szCs w:val="20"/>
          <w:lang w:eastAsia="en-US"/>
        </w:rPr>
      </w:pPr>
    </w:p>
    <w:p w14:paraId="7FD56092" w14:textId="7B677E62" w:rsidR="00133383" w:rsidRDefault="005D3AEB" w:rsidP="00CA5532">
      <w:pPr>
        <w:pStyle w:val="Heading1"/>
        <w:numPr>
          <w:ilvl w:val="0"/>
          <w:numId w:val="1"/>
        </w:numPr>
        <w:pBdr>
          <w:bottom w:val="single" w:sz="4" w:space="1" w:color="7030A0"/>
        </w:pBdr>
        <w:tabs>
          <w:tab w:val="left" w:pos="709"/>
        </w:tabs>
        <w:spacing w:before="0" w:after="0"/>
        <w:jc w:val="both"/>
        <w:rPr>
          <w:rFonts w:ascii="Arial" w:hAnsi="Arial" w:cs="Arial"/>
          <w:sz w:val="20"/>
          <w:szCs w:val="20"/>
        </w:rPr>
      </w:pPr>
      <w:r>
        <w:rPr>
          <w:rFonts w:ascii="Arial" w:hAnsi="Arial" w:cs="Arial"/>
          <w:sz w:val="20"/>
          <w:szCs w:val="20"/>
        </w:rPr>
        <w:t>Implementation (Planning practise)</w:t>
      </w:r>
    </w:p>
    <w:p w14:paraId="37E6BEEB" w14:textId="77777777" w:rsidR="00B8173C" w:rsidRDefault="00B8173C" w:rsidP="00B8173C">
      <w:pPr>
        <w:tabs>
          <w:tab w:val="left" w:pos="0"/>
          <w:tab w:val="left" w:pos="3715"/>
        </w:tabs>
        <w:ind w:right="80"/>
      </w:pPr>
    </w:p>
    <w:p w14:paraId="64BDEFE0" w14:textId="557013A4" w:rsidR="00B8173C" w:rsidRPr="00972170" w:rsidRDefault="008C0B98" w:rsidP="00B8173C">
      <w:pPr>
        <w:tabs>
          <w:tab w:val="left" w:pos="0"/>
          <w:tab w:val="left" w:pos="3715"/>
        </w:tabs>
        <w:ind w:right="80"/>
        <w:rPr>
          <w:sz w:val="20"/>
        </w:rPr>
      </w:pPr>
      <w:r w:rsidRPr="008C0B98">
        <w:rPr>
          <w:sz w:val="20"/>
        </w:rPr>
        <w:t xml:space="preserve">A yearly curriculum overview is written by the subject leads that sets out the breadth of the curriculum over an academic year. This information is used to inform termly planning meetings with all teachers where ideas are shared. </w:t>
      </w:r>
      <w:r w:rsidR="00B8173C" w:rsidRPr="008C0B98">
        <w:rPr>
          <w:sz w:val="20"/>
        </w:rPr>
        <w:t>Teachers will then put together a class medium term plan using the information from the individual termly planning overviews. This sets out the activities that will take place each week in each curriculum area</w:t>
      </w:r>
      <w:r w:rsidR="00B8173C" w:rsidRPr="00972170">
        <w:rPr>
          <w:sz w:val="20"/>
        </w:rPr>
        <w:t xml:space="preserve"> and includes learning objectives, activities, links to ASDAN modules and individual targets. </w:t>
      </w:r>
    </w:p>
    <w:p w14:paraId="65A8494D" w14:textId="77777777" w:rsidR="00B8173C" w:rsidRPr="00972170" w:rsidRDefault="00B8173C" w:rsidP="00B8173C">
      <w:pPr>
        <w:tabs>
          <w:tab w:val="left" w:pos="0"/>
          <w:tab w:val="left" w:pos="3715"/>
        </w:tabs>
        <w:ind w:right="80"/>
        <w:rPr>
          <w:sz w:val="20"/>
        </w:rPr>
      </w:pPr>
    </w:p>
    <w:p w14:paraId="04110284" w14:textId="77777777" w:rsidR="00B8173C" w:rsidRPr="00972170" w:rsidRDefault="00B8173C" w:rsidP="00B8173C">
      <w:pPr>
        <w:tabs>
          <w:tab w:val="left" w:pos="0"/>
          <w:tab w:val="left" w:pos="3715"/>
        </w:tabs>
        <w:ind w:right="80"/>
        <w:rPr>
          <w:sz w:val="20"/>
          <w:szCs w:val="22"/>
        </w:rPr>
      </w:pPr>
      <w:r w:rsidRPr="00972170">
        <w:rPr>
          <w:sz w:val="20"/>
        </w:rPr>
        <w:t>Daily plans are written which set out the learning objectives, activities, resources needed and specif</w:t>
      </w:r>
      <w:r w:rsidR="00D13272" w:rsidRPr="00972170">
        <w:rPr>
          <w:sz w:val="20"/>
        </w:rPr>
        <w:t xml:space="preserve">ic assessment tools to be used each day. These documents are accessible to all class staff to </w:t>
      </w:r>
      <w:r w:rsidR="00D13272" w:rsidRPr="00972170">
        <w:rPr>
          <w:sz w:val="20"/>
          <w:szCs w:val="22"/>
        </w:rPr>
        <w:t xml:space="preserve">encourage sharing of targets, responsibilities and assessment input. </w:t>
      </w:r>
    </w:p>
    <w:p w14:paraId="1B9A38E1" w14:textId="77777777" w:rsidR="00B8173C" w:rsidRPr="00972170" w:rsidRDefault="00B8173C" w:rsidP="00D13272">
      <w:pPr>
        <w:tabs>
          <w:tab w:val="left" w:pos="0"/>
          <w:tab w:val="left" w:pos="3715"/>
        </w:tabs>
        <w:ind w:right="80"/>
        <w:rPr>
          <w:sz w:val="20"/>
          <w:szCs w:val="22"/>
        </w:rPr>
      </w:pPr>
      <w:r w:rsidRPr="00972170">
        <w:rPr>
          <w:sz w:val="20"/>
          <w:szCs w:val="22"/>
        </w:rPr>
        <w:t xml:space="preserve"> </w:t>
      </w:r>
      <w:r w:rsidRPr="00972170">
        <w:rPr>
          <w:spacing w:val="8"/>
          <w:sz w:val="20"/>
          <w:szCs w:val="22"/>
        </w:rPr>
        <w:t xml:space="preserve"> </w:t>
      </w:r>
    </w:p>
    <w:p w14:paraId="0684C8B0" w14:textId="519941B0" w:rsidR="00B8173C" w:rsidRPr="00972170" w:rsidRDefault="00B8173C" w:rsidP="00B8173C">
      <w:pPr>
        <w:tabs>
          <w:tab w:val="left" w:pos="0"/>
          <w:tab w:val="left" w:pos="3715"/>
        </w:tabs>
        <w:spacing w:line="240" w:lineRule="exact"/>
        <w:ind w:right="80"/>
        <w:rPr>
          <w:sz w:val="20"/>
          <w:szCs w:val="22"/>
        </w:rPr>
      </w:pPr>
      <w:r w:rsidRPr="00972170">
        <w:rPr>
          <w:spacing w:val="-4"/>
          <w:sz w:val="20"/>
          <w:szCs w:val="22"/>
        </w:rPr>
        <w:t>M</w:t>
      </w:r>
      <w:r w:rsidRPr="00972170">
        <w:rPr>
          <w:sz w:val="20"/>
          <w:szCs w:val="22"/>
        </w:rPr>
        <w:t>e</w:t>
      </w:r>
      <w:r w:rsidRPr="00972170">
        <w:rPr>
          <w:spacing w:val="-1"/>
          <w:sz w:val="20"/>
          <w:szCs w:val="22"/>
        </w:rPr>
        <w:t>di</w:t>
      </w:r>
      <w:r w:rsidRPr="00972170">
        <w:rPr>
          <w:sz w:val="20"/>
          <w:szCs w:val="22"/>
        </w:rPr>
        <w:t>um</w:t>
      </w:r>
      <w:r w:rsidRPr="00972170">
        <w:rPr>
          <w:spacing w:val="3"/>
          <w:sz w:val="20"/>
          <w:szCs w:val="22"/>
        </w:rPr>
        <w:t xml:space="preserve"> </w:t>
      </w:r>
      <w:r w:rsidRPr="00972170">
        <w:rPr>
          <w:spacing w:val="2"/>
          <w:sz w:val="20"/>
          <w:szCs w:val="22"/>
        </w:rPr>
        <w:t>T</w:t>
      </w:r>
      <w:r w:rsidRPr="00972170">
        <w:rPr>
          <w:sz w:val="20"/>
          <w:szCs w:val="22"/>
        </w:rPr>
        <w:t>e</w:t>
      </w:r>
      <w:r w:rsidRPr="00972170">
        <w:rPr>
          <w:spacing w:val="-2"/>
          <w:sz w:val="20"/>
          <w:szCs w:val="22"/>
        </w:rPr>
        <w:t>r</w:t>
      </w:r>
      <w:r w:rsidRPr="00972170">
        <w:rPr>
          <w:sz w:val="20"/>
          <w:szCs w:val="22"/>
        </w:rPr>
        <w:t>m P</w:t>
      </w:r>
      <w:r w:rsidRPr="00972170">
        <w:rPr>
          <w:spacing w:val="-1"/>
          <w:sz w:val="20"/>
          <w:szCs w:val="22"/>
        </w:rPr>
        <w:t>l</w:t>
      </w:r>
      <w:r w:rsidRPr="00972170">
        <w:rPr>
          <w:sz w:val="20"/>
          <w:szCs w:val="22"/>
        </w:rPr>
        <w:t>a</w:t>
      </w:r>
      <w:r w:rsidRPr="00972170">
        <w:rPr>
          <w:spacing w:val="-1"/>
          <w:sz w:val="20"/>
          <w:szCs w:val="22"/>
        </w:rPr>
        <w:t>n</w:t>
      </w:r>
      <w:r w:rsidRPr="00972170">
        <w:rPr>
          <w:sz w:val="20"/>
          <w:szCs w:val="22"/>
        </w:rPr>
        <w:t>s</w:t>
      </w:r>
      <w:r w:rsidRPr="00972170">
        <w:rPr>
          <w:spacing w:val="2"/>
          <w:sz w:val="20"/>
          <w:szCs w:val="22"/>
        </w:rPr>
        <w:t xml:space="preserve"> </w:t>
      </w:r>
      <w:r w:rsidRPr="00972170">
        <w:rPr>
          <w:sz w:val="20"/>
          <w:szCs w:val="22"/>
        </w:rPr>
        <w:t>are co</w:t>
      </w:r>
      <w:r w:rsidRPr="00972170">
        <w:rPr>
          <w:spacing w:val="-1"/>
          <w:sz w:val="20"/>
          <w:szCs w:val="22"/>
        </w:rPr>
        <w:t>ll</w:t>
      </w:r>
      <w:r w:rsidRPr="00972170">
        <w:rPr>
          <w:sz w:val="20"/>
          <w:szCs w:val="22"/>
        </w:rPr>
        <w:t>ected</w:t>
      </w:r>
      <w:r w:rsidRPr="00972170">
        <w:rPr>
          <w:spacing w:val="1"/>
          <w:sz w:val="20"/>
          <w:szCs w:val="22"/>
        </w:rPr>
        <w:t xml:space="preserve"> </w:t>
      </w:r>
      <w:r w:rsidRPr="00972170">
        <w:rPr>
          <w:sz w:val="20"/>
          <w:szCs w:val="22"/>
        </w:rPr>
        <w:t>a</w:t>
      </w:r>
      <w:r w:rsidRPr="00972170">
        <w:rPr>
          <w:spacing w:val="-1"/>
          <w:sz w:val="20"/>
          <w:szCs w:val="22"/>
        </w:rPr>
        <w:t>n</w:t>
      </w:r>
      <w:r w:rsidRPr="00972170">
        <w:rPr>
          <w:sz w:val="20"/>
          <w:szCs w:val="22"/>
        </w:rPr>
        <w:t>d audited</w:t>
      </w:r>
      <w:r w:rsidRPr="00972170">
        <w:rPr>
          <w:spacing w:val="-2"/>
          <w:sz w:val="20"/>
          <w:szCs w:val="22"/>
        </w:rPr>
        <w:t xml:space="preserve"> </w:t>
      </w:r>
      <w:r w:rsidRPr="00972170">
        <w:rPr>
          <w:sz w:val="20"/>
          <w:szCs w:val="22"/>
        </w:rPr>
        <w:t>by</w:t>
      </w:r>
      <w:r w:rsidRPr="00972170">
        <w:rPr>
          <w:spacing w:val="-2"/>
          <w:sz w:val="20"/>
          <w:szCs w:val="22"/>
        </w:rPr>
        <w:t xml:space="preserve"> </w:t>
      </w:r>
      <w:r w:rsidRPr="00972170">
        <w:rPr>
          <w:spacing w:val="1"/>
          <w:sz w:val="20"/>
          <w:szCs w:val="22"/>
        </w:rPr>
        <w:t>t</w:t>
      </w:r>
      <w:r w:rsidR="004D34A2">
        <w:rPr>
          <w:sz w:val="20"/>
          <w:szCs w:val="22"/>
        </w:rPr>
        <w:t>he subject</w:t>
      </w:r>
      <w:r w:rsidRPr="00972170">
        <w:rPr>
          <w:spacing w:val="1"/>
          <w:sz w:val="20"/>
          <w:szCs w:val="22"/>
        </w:rPr>
        <w:t xml:space="preserve"> </w:t>
      </w:r>
      <w:r w:rsidR="00422EBA">
        <w:rPr>
          <w:spacing w:val="1"/>
          <w:sz w:val="20"/>
          <w:szCs w:val="22"/>
        </w:rPr>
        <w:t>le</w:t>
      </w:r>
      <w:r w:rsidRPr="00972170">
        <w:rPr>
          <w:spacing w:val="1"/>
          <w:sz w:val="20"/>
          <w:szCs w:val="22"/>
        </w:rPr>
        <w:t xml:space="preserve">ads </w:t>
      </w:r>
      <w:r w:rsidRPr="00972170">
        <w:rPr>
          <w:sz w:val="20"/>
          <w:szCs w:val="22"/>
        </w:rPr>
        <w:t xml:space="preserve">at </w:t>
      </w:r>
      <w:r w:rsidRPr="00972170">
        <w:rPr>
          <w:spacing w:val="-1"/>
          <w:sz w:val="20"/>
          <w:szCs w:val="22"/>
        </w:rPr>
        <w:t>t</w:t>
      </w:r>
      <w:r w:rsidRPr="00972170">
        <w:rPr>
          <w:sz w:val="20"/>
          <w:szCs w:val="22"/>
        </w:rPr>
        <w:t>he</w:t>
      </w:r>
      <w:r w:rsidRPr="00972170">
        <w:rPr>
          <w:spacing w:val="1"/>
          <w:sz w:val="20"/>
          <w:szCs w:val="22"/>
        </w:rPr>
        <w:t xml:space="preserve"> </w:t>
      </w:r>
      <w:r w:rsidRPr="00972170">
        <w:rPr>
          <w:sz w:val="20"/>
          <w:szCs w:val="22"/>
        </w:rPr>
        <w:t>b</w:t>
      </w:r>
      <w:r w:rsidRPr="00972170">
        <w:rPr>
          <w:spacing w:val="-3"/>
          <w:sz w:val="20"/>
          <w:szCs w:val="22"/>
        </w:rPr>
        <w:t>e</w:t>
      </w:r>
      <w:r w:rsidRPr="00972170">
        <w:rPr>
          <w:spacing w:val="2"/>
          <w:sz w:val="20"/>
          <w:szCs w:val="22"/>
        </w:rPr>
        <w:t>g</w:t>
      </w:r>
      <w:r w:rsidRPr="00972170">
        <w:rPr>
          <w:spacing w:val="-1"/>
          <w:sz w:val="20"/>
          <w:szCs w:val="22"/>
        </w:rPr>
        <w:t>i</w:t>
      </w:r>
      <w:r w:rsidRPr="00972170">
        <w:rPr>
          <w:sz w:val="20"/>
          <w:szCs w:val="22"/>
        </w:rPr>
        <w:t>n</w:t>
      </w:r>
      <w:r w:rsidRPr="00972170">
        <w:rPr>
          <w:spacing w:val="-1"/>
          <w:sz w:val="20"/>
          <w:szCs w:val="22"/>
        </w:rPr>
        <w:t>ni</w:t>
      </w:r>
      <w:r w:rsidRPr="00972170">
        <w:rPr>
          <w:sz w:val="20"/>
          <w:szCs w:val="22"/>
        </w:rPr>
        <w:t>ng</w:t>
      </w:r>
      <w:r w:rsidRPr="00972170">
        <w:rPr>
          <w:spacing w:val="3"/>
          <w:sz w:val="20"/>
          <w:szCs w:val="22"/>
        </w:rPr>
        <w:t xml:space="preserve"> </w:t>
      </w:r>
      <w:r w:rsidRPr="00972170">
        <w:rPr>
          <w:spacing w:val="-3"/>
          <w:sz w:val="20"/>
          <w:szCs w:val="22"/>
        </w:rPr>
        <w:t>o</w:t>
      </w:r>
      <w:r w:rsidRPr="00972170">
        <w:rPr>
          <w:sz w:val="20"/>
          <w:szCs w:val="22"/>
        </w:rPr>
        <w:t>f e</w:t>
      </w:r>
      <w:r w:rsidRPr="00972170">
        <w:rPr>
          <w:spacing w:val="-1"/>
          <w:sz w:val="20"/>
          <w:szCs w:val="22"/>
        </w:rPr>
        <w:t>a</w:t>
      </w:r>
      <w:r w:rsidRPr="00972170">
        <w:rPr>
          <w:sz w:val="20"/>
          <w:szCs w:val="22"/>
        </w:rPr>
        <w:t>ch</w:t>
      </w:r>
      <w:r w:rsidRPr="00972170">
        <w:rPr>
          <w:spacing w:val="2"/>
          <w:sz w:val="20"/>
          <w:szCs w:val="22"/>
        </w:rPr>
        <w:t xml:space="preserve"> </w:t>
      </w:r>
      <w:r w:rsidRPr="00972170">
        <w:rPr>
          <w:sz w:val="20"/>
          <w:szCs w:val="22"/>
        </w:rPr>
        <w:t>h</w:t>
      </w:r>
      <w:r w:rsidRPr="00972170">
        <w:rPr>
          <w:spacing w:val="-1"/>
          <w:sz w:val="20"/>
          <w:szCs w:val="22"/>
        </w:rPr>
        <w:t>a</w:t>
      </w:r>
      <w:r w:rsidRPr="00972170">
        <w:rPr>
          <w:spacing w:val="-3"/>
          <w:sz w:val="20"/>
          <w:szCs w:val="22"/>
        </w:rPr>
        <w:t>l</w:t>
      </w:r>
      <w:r w:rsidRPr="00972170">
        <w:rPr>
          <w:sz w:val="20"/>
          <w:szCs w:val="22"/>
        </w:rPr>
        <w:t xml:space="preserve">f </w:t>
      </w:r>
      <w:r w:rsidRPr="00972170">
        <w:rPr>
          <w:spacing w:val="1"/>
          <w:sz w:val="20"/>
          <w:szCs w:val="22"/>
        </w:rPr>
        <w:t>t</w:t>
      </w:r>
      <w:r w:rsidRPr="00972170">
        <w:rPr>
          <w:sz w:val="20"/>
          <w:szCs w:val="22"/>
        </w:rPr>
        <w:t>e</w:t>
      </w:r>
      <w:r w:rsidRPr="00972170">
        <w:rPr>
          <w:spacing w:val="-2"/>
          <w:sz w:val="20"/>
          <w:szCs w:val="22"/>
        </w:rPr>
        <w:t>r</w:t>
      </w:r>
      <w:r w:rsidRPr="00972170">
        <w:rPr>
          <w:spacing w:val="1"/>
          <w:sz w:val="20"/>
          <w:szCs w:val="22"/>
        </w:rPr>
        <w:t>m</w:t>
      </w:r>
      <w:r w:rsidRPr="00972170">
        <w:rPr>
          <w:sz w:val="20"/>
          <w:szCs w:val="22"/>
        </w:rPr>
        <w:t>.</w:t>
      </w:r>
    </w:p>
    <w:p w14:paraId="335B6A01" w14:textId="77777777" w:rsidR="00133383" w:rsidRPr="00CC47B5" w:rsidRDefault="00133383" w:rsidP="00CC47B5"/>
    <w:sectPr w:rsidR="00133383" w:rsidRPr="00CC47B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2E896" w14:textId="77777777" w:rsidR="004C6A94" w:rsidRDefault="004C6A94" w:rsidP="00392584">
      <w:r>
        <w:separator/>
      </w:r>
    </w:p>
  </w:endnote>
  <w:endnote w:type="continuationSeparator" w:id="0">
    <w:p w14:paraId="07A8C03F" w14:textId="77777777" w:rsidR="004C6A94" w:rsidRDefault="004C6A94" w:rsidP="0039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DE3C5" w14:textId="77777777" w:rsidR="00B00396" w:rsidRDefault="00B00396" w:rsidP="00A72717">
    <w:pPr>
      <w:pStyle w:val="Footer"/>
    </w:pPr>
    <w:r>
      <w:rPr>
        <w:noProof/>
      </w:rPr>
      <mc:AlternateContent>
        <mc:Choice Requires="wps">
          <w:drawing>
            <wp:anchor distT="4294967295" distB="4294967295" distL="114300" distR="114300" simplePos="0" relativeHeight="251663360" behindDoc="0" locked="0" layoutInCell="1" allowOverlap="1" wp14:anchorId="3F97B6DF" wp14:editId="3A4F519E">
              <wp:simplePos x="0" y="0"/>
              <wp:positionH relativeFrom="column">
                <wp:posOffset>-19050</wp:posOffset>
              </wp:positionH>
              <wp:positionV relativeFrom="paragraph">
                <wp:posOffset>60324</wp:posOffset>
              </wp:positionV>
              <wp:extent cx="6107430" cy="0"/>
              <wp:effectExtent l="0" t="0" r="762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838F3F"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eT+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" strokecolor="#7f8284"/>
          </w:pict>
        </mc:Fallback>
      </mc:AlternateContent>
    </w:r>
  </w:p>
  <w:tbl>
    <w:tblPr>
      <w:tblW w:w="0" w:type="auto"/>
      <w:tblLook w:val="04A0" w:firstRow="1" w:lastRow="0" w:firstColumn="1" w:lastColumn="0" w:noHBand="0" w:noVBand="1"/>
    </w:tblPr>
    <w:tblGrid>
      <w:gridCol w:w="1635"/>
      <w:gridCol w:w="2916"/>
      <w:gridCol w:w="1477"/>
      <w:gridCol w:w="2998"/>
    </w:tblGrid>
    <w:tr w:rsidR="00B00396" w:rsidRPr="00BC0FC5" w14:paraId="4BC067F8" w14:textId="77777777" w:rsidTr="00B00396">
      <w:trPr>
        <w:trHeight w:val="253"/>
      </w:trPr>
      <w:tc>
        <w:tcPr>
          <w:tcW w:w="1716" w:type="dxa"/>
          <w:shd w:val="clear" w:color="auto" w:fill="auto"/>
          <w:tcMar>
            <w:left w:w="0" w:type="dxa"/>
            <w:right w:w="0" w:type="dxa"/>
          </w:tcMar>
        </w:tcPr>
        <w:p w14:paraId="0B67A628" w14:textId="77777777" w:rsidR="00B00396" w:rsidRPr="00BC0FC5" w:rsidRDefault="00B00396" w:rsidP="00A72717">
          <w:pPr>
            <w:jc w:val="both"/>
            <w:rPr>
              <w:b/>
              <w:color w:val="7F8284"/>
              <w:sz w:val="16"/>
              <w:szCs w:val="16"/>
            </w:rPr>
          </w:pPr>
        </w:p>
      </w:tc>
      <w:tc>
        <w:tcPr>
          <w:tcW w:w="3119" w:type="dxa"/>
          <w:shd w:val="clear" w:color="auto" w:fill="auto"/>
          <w:tcMar>
            <w:left w:w="0" w:type="dxa"/>
            <w:right w:w="0" w:type="dxa"/>
          </w:tcMar>
        </w:tcPr>
        <w:p w14:paraId="225DF8BE" w14:textId="77777777" w:rsidR="00B00396" w:rsidRPr="00BC0FC5" w:rsidRDefault="00B00396" w:rsidP="00A72717">
          <w:pPr>
            <w:jc w:val="both"/>
            <w:rPr>
              <w:color w:val="7F8284"/>
              <w:sz w:val="16"/>
              <w:szCs w:val="16"/>
            </w:rPr>
          </w:pPr>
        </w:p>
      </w:tc>
      <w:tc>
        <w:tcPr>
          <w:tcW w:w="1561" w:type="dxa"/>
          <w:shd w:val="clear" w:color="auto" w:fill="auto"/>
          <w:tcMar>
            <w:left w:w="0" w:type="dxa"/>
            <w:right w:w="0" w:type="dxa"/>
          </w:tcMar>
        </w:tcPr>
        <w:p w14:paraId="0A1C4AF2" w14:textId="77777777" w:rsidR="00B00396" w:rsidRPr="00BC0FC5" w:rsidRDefault="00B00396" w:rsidP="00A72717">
          <w:pPr>
            <w:rPr>
              <w:b/>
              <w:color w:val="7F8284"/>
              <w:sz w:val="16"/>
              <w:szCs w:val="16"/>
            </w:rPr>
          </w:pPr>
        </w:p>
      </w:tc>
      <w:tc>
        <w:tcPr>
          <w:tcW w:w="3242" w:type="dxa"/>
          <w:shd w:val="clear" w:color="auto" w:fill="auto"/>
          <w:tcMar>
            <w:left w:w="0" w:type="dxa"/>
            <w:right w:w="0" w:type="dxa"/>
          </w:tcMar>
        </w:tcPr>
        <w:p w14:paraId="7A73E90C" w14:textId="77777777" w:rsidR="00B00396" w:rsidRPr="003522DE" w:rsidRDefault="00B00396" w:rsidP="00A72717">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Pr>
              <w:b/>
              <w:bCs/>
              <w:noProof/>
              <w:color w:val="7F8284"/>
              <w:sz w:val="16"/>
              <w:szCs w:val="16"/>
            </w:rPr>
            <w:t>9</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Pr>
              <w:b/>
              <w:bCs/>
              <w:noProof/>
              <w:color w:val="7F8284"/>
              <w:sz w:val="16"/>
              <w:szCs w:val="16"/>
            </w:rPr>
            <w:t>9</w:t>
          </w:r>
          <w:r w:rsidRPr="003522DE">
            <w:rPr>
              <w:b/>
              <w:bCs/>
              <w:color w:val="7F8284"/>
              <w:sz w:val="16"/>
              <w:szCs w:val="16"/>
            </w:rPr>
            <w:fldChar w:fldCharType="end"/>
          </w:r>
        </w:p>
      </w:tc>
    </w:tr>
    <w:tr w:rsidR="00B00396" w:rsidRPr="00BC0FC5" w14:paraId="654A3AA9" w14:textId="77777777" w:rsidTr="00B00396">
      <w:trPr>
        <w:trHeight w:val="253"/>
      </w:trPr>
      <w:tc>
        <w:tcPr>
          <w:tcW w:w="1716" w:type="dxa"/>
          <w:shd w:val="clear" w:color="auto" w:fill="auto"/>
          <w:tcMar>
            <w:left w:w="0" w:type="dxa"/>
            <w:right w:w="0" w:type="dxa"/>
          </w:tcMar>
        </w:tcPr>
        <w:p w14:paraId="2F61839D" w14:textId="77777777" w:rsidR="00B00396" w:rsidRPr="00BC0FC5" w:rsidRDefault="00B00396" w:rsidP="00A72717">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4B02F4CD" w14:textId="77777777" w:rsidR="00B00396" w:rsidRPr="00BC0FC5" w:rsidRDefault="00B00396" w:rsidP="00A72717">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4B764359" w14:textId="77777777" w:rsidR="00B00396" w:rsidRPr="00BC0FC5" w:rsidRDefault="00B00396" w:rsidP="00A72717">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1302963C" w14:textId="77777777" w:rsidR="00B00396" w:rsidRPr="00BC0FC5" w:rsidRDefault="00B00396" w:rsidP="00A72717">
          <w:pPr>
            <w:rPr>
              <w:color w:val="7F8284"/>
              <w:sz w:val="16"/>
              <w:szCs w:val="16"/>
            </w:rPr>
          </w:pPr>
          <w:r w:rsidRPr="00BC0FC5">
            <w:rPr>
              <w:color w:val="7F8284"/>
              <w:sz w:val="16"/>
              <w:szCs w:val="16"/>
            </w:rPr>
            <w:t>1.</w:t>
          </w:r>
          <w:r>
            <w:rPr>
              <w:color w:val="7F8284"/>
              <w:sz w:val="16"/>
              <w:szCs w:val="16"/>
            </w:rPr>
            <w:t>1</w:t>
          </w:r>
        </w:p>
      </w:tc>
    </w:tr>
    <w:tr w:rsidR="00B00396" w:rsidRPr="00BC0FC5" w14:paraId="7053447A" w14:textId="77777777" w:rsidTr="00B00396">
      <w:trPr>
        <w:trHeight w:val="253"/>
      </w:trPr>
      <w:tc>
        <w:tcPr>
          <w:tcW w:w="1716" w:type="dxa"/>
          <w:shd w:val="clear" w:color="auto" w:fill="auto"/>
          <w:tcMar>
            <w:left w:w="0" w:type="dxa"/>
            <w:right w:w="0" w:type="dxa"/>
          </w:tcMar>
        </w:tcPr>
        <w:p w14:paraId="6BB94E71" w14:textId="77777777" w:rsidR="00B00396" w:rsidRPr="00BC0FC5" w:rsidRDefault="00B00396" w:rsidP="00A72717">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3F033837" w14:textId="77777777" w:rsidR="00B00396" w:rsidRPr="00BC0FC5" w:rsidRDefault="00B00396" w:rsidP="00A72717">
          <w:pPr>
            <w:jc w:val="both"/>
            <w:rPr>
              <w:color w:val="7F8284"/>
              <w:sz w:val="16"/>
              <w:szCs w:val="16"/>
            </w:rPr>
          </w:pPr>
          <w:r>
            <w:rPr>
              <w:color w:val="7F8284"/>
              <w:sz w:val="16"/>
              <w:szCs w:val="16"/>
            </w:rPr>
            <w:t>Head of Service</w:t>
          </w:r>
        </w:p>
      </w:tc>
      <w:tc>
        <w:tcPr>
          <w:tcW w:w="1561" w:type="dxa"/>
          <w:shd w:val="clear" w:color="auto" w:fill="auto"/>
          <w:tcMar>
            <w:left w:w="0" w:type="dxa"/>
            <w:right w:w="0" w:type="dxa"/>
          </w:tcMar>
        </w:tcPr>
        <w:p w14:paraId="799076DC" w14:textId="77777777" w:rsidR="00B00396" w:rsidRPr="00BC0FC5" w:rsidRDefault="00B00396" w:rsidP="00A72717">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362CD0CE" w14:textId="3833E9AB" w:rsidR="00B00396" w:rsidRPr="00BC0FC5" w:rsidRDefault="00560CAB" w:rsidP="00A72717">
          <w:pPr>
            <w:rPr>
              <w:color w:val="7F8284"/>
              <w:sz w:val="16"/>
              <w:szCs w:val="16"/>
            </w:rPr>
          </w:pPr>
          <w:r>
            <w:rPr>
              <w:color w:val="7F8284"/>
              <w:sz w:val="16"/>
              <w:szCs w:val="16"/>
            </w:rPr>
            <w:t>March</w:t>
          </w:r>
          <w:r w:rsidR="00B31DF0">
            <w:rPr>
              <w:color w:val="7F8284"/>
              <w:sz w:val="16"/>
              <w:szCs w:val="16"/>
            </w:rPr>
            <w:t xml:space="preserve"> 2022</w:t>
          </w:r>
        </w:p>
      </w:tc>
    </w:tr>
    <w:tr w:rsidR="00B00396" w:rsidRPr="00BC0FC5" w14:paraId="06AB068E" w14:textId="77777777" w:rsidTr="00B00396">
      <w:trPr>
        <w:trHeight w:val="253"/>
      </w:trPr>
      <w:tc>
        <w:tcPr>
          <w:tcW w:w="1716" w:type="dxa"/>
          <w:shd w:val="clear" w:color="auto" w:fill="auto"/>
          <w:tcMar>
            <w:left w:w="0" w:type="dxa"/>
            <w:right w:w="0" w:type="dxa"/>
          </w:tcMar>
        </w:tcPr>
        <w:p w14:paraId="4576EDC3" w14:textId="77777777" w:rsidR="00B00396" w:rsidRPr="00BC0FC5" w:rsidRDefault="00B00396" w:rsidP="00A72717">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7E8C2BFA" w14:textId="77777777" w:rsidR="00B00396" w:rsidRPr="00BC0FC5" w:rsidRDefault="00B00396" w:rsidP="00A72717">
          <w:pPr>
            <w:jc w:val="both"/>
            <w:rPr>
              <w:color w:val="7F8284"/>
              <w:sz w:val="16"/>
              <w:szCs w:val="16"/>
            </w:rPr>
          </w:pPr>
          <w:r>
            <w:rPr>
              <w:color w:val="7F8284"/>
              <w:sz w:val="16"/>
              <w:szCs w:val="16"/>
            </w:rPr>
            <w:t>22.06</w:t>
          </w:r>
          <w:r w:rsidRPr="00BC0FC5">
            <w:rPr>
              <w:color w:val="7F8284"/>
              <w:sz w:val="16"/>
              <w:szCs w:val="16"/>
            </w:rPr>
            <w:t>.2017</w:t>
          </w:r>
        </w:p>
      </w:tc>
      <w:tc>
        <w:tcPr>
          <w:tcW w:w="1561" w:type="dxa"/>
          <w:shd w:val="clear" w:color="auto" w:fill="auto"/>
          <w:tcMar>
            <w:left w:w="0" w:type="dxa"/>
            <w:right w:w="0" w:type="dxa"/>
          </w:tcMar>
        </w:tcPr>
        <w:p w14:paraId="6280035D" w14:textId="77777777" w:rsidR="00B00396" w:rsidRPr="00BC0FC5" w:rsidRDefault="00B00396" w:rsidP="00A72717">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640DF634" w14:textId="77777777" w:rsidR="00B00396" w:rsidRPr="00BC0FC5" w:rsidRDefault="00B00396" w:rsidP="00A72717">
          <w:pPr>
            <w:rPr>
              <w:color w:val="7F8284"/>
              <w:sz w:val="16"/>
              <w:szCs w:val="16"/>
            </w:rPr>
          </w:pPr>
          <w:r>
            <w:rPr>
              <w:color w:val="7F8284"/>
              <w:sz w:val="16"/>
              <w:szCs w:val="16"/>
            </w:rPr>
            <w:t xml:space="preserve">Every Two Years </w:t>
          </w:r>
        </w:p>
      </w:tc>
    </w:tr>
  </w:tbl>
  <w:p w14:paraId="6A272B02" w14:textId="77777777" w:rsidR="00B00396" w:rsidRDefault="00B00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11910" w14:textId="77777777" w:rsidR="004C6A94" w:rsidRDefault="004C6A94" w:rsidP="00392584">
      <w:r>
        <w:separator/>
      </w:r>
    </w:p>
  </w:footnote>
  <w:footnote w:type="continuationSeparator" w:id="0">
    <w:p w14:paraId="623A7876" w14:textId="77777777" w:rsidR="004C6A94" w:rsidRDefault="004C6A94" w:rsidP="00392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47DE7" w14:textId="6A6CC436" w:rsidR="00B00396" w:rsidRDefault="0097645F" w:rsidP="00392584">
    <w:pPr>
      <w:pStyle w:val="Header"/>
      <w:tabs>
        <w:tab w:val="clear" w:pos="4513"/>
        <w:tab w:val="clear" w:pos="9026"/>
      </w:tabs>
    </w:pPr>
    <w:r>
      <w:rPr>
        <w:noProof/>
      </w:rPr>
      <w:drawing>
        <wp:anchor distT="0" distB="0" distL="114300" distR="114300" simplePos="0" relativeHeight="251664384" behindDoc="0" locked="0" layoutInCell="1" allowOverlap="1" wp14:anchorId="64BB9E63" wp14:editId="20F22D3F">
          <wp:simplePos x="0" y="0"/>
          <wp:positionH relativeFrom="column">
            <wp:posOffset>-647700</wp:posOffset>
          </wp:positionH>
          <wp:positionV relativeFrom="paragraph">
            <wp:posOffset>-211455</wp:posOffset>
          </wp:positionV>
          <wp:extent cx="2138045" cy="504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1552" b="21320"/>
                  <a:stretch/>
                </pic:blipFill>
                <pic:spPr bwMode="auto">
                  <a:xfrm>
                    <a:off x="0" y="0"/>
                    <a:ext cx="2138045" cy="504825"/>
                  </a:xfrm>
                  <a:prstGeom prst="rect">
                    <a:avLst/>
                  </a:prstGeom>
                  <a:noFill/>
                  <a:ln>
                    <a:noFill/>
                  </a:ln>
                  <a:extLst>
                    <a:ext uri="{53640926-AAD7-44D8-BBD7-CCE9431645EC}">
                      <a14:shadowObscured xmlns:a14="http://schemas.microsoft.com/office/drawing/2010/main"/>
                    </a:ext>
                  </a:extLst>
                </pic:spPr>
              </pic:pic>
            </a:graphicData>
          </a:graphic>
        </wp:anchor>
      </w:drawing>
    </w:r>
  </w:p>
  <w:p w14:paraId="7F4EDC55" w14:textId="77777777" w:rsidR="00B00396" w:rsidRDefault="00B00396" w:rsidP="00392584">
    <w:pPr>
      <w:pStyle w:val="Header"/>
      <w:tabs>
        <w:tab w:val="clear" w:pos="4513"/>
        <w:tab w:val="clear" w:pos="9026"/>
      </w:tabs>
      <w:jc w:val="right"/>
      <w:rPr>
        <w:b/>
        <w:color w:val="7F8284"/>
        <w:sz w:val="24"/>
        <w:szCs w:val="24"/>
      </w:rPr>
    </w:pPr>
  </w:p>
  <w:p w14:paraId="0F67ABC8" w14:textId="7F6CC48B" w:rsidR="00B00396" w:rsidRPr="00BF4B27" w:rsidRDefault="00B00396" w:rsidP="00160C23">
    <w:pPr>
      <w:pStyle w:val="Header"/>
      <w:tabs>
        <w:tab w:val="clear" w:pos="4513"/>
        <w:tab w:val="clear" w:pos="9026"/>
      </w:tabs>
      <w:jc w:val="right"/>
      <w:rPr>
        <w:b/>
        <w:color w:val="7F8284"/>
        <w:szCs w:val="24"/>
      </w:rPr>
    </w:pPr>
    <w:r>
      <w:rPr>
        <w:b/>
        <w:color w:val="7F8284"/>
        <w:szCs w:val="24"/>
      </w:rPr>
      <w:t>CURRICULUM AND PLANNING</w:t>
    </w:r>
  </w:p>
  <w:p w14:paraId="1735D7B9" w14:textId="2F7CEF11" w:rsidR="00B00396" w:rsidRPr="00BF4B27" w:rsidRDefault="00B00396" w:rsidP="00392584">
    <w:pPr>
      <w:pStyle w:val="Header"/>
      <w:tabs>
        <w:tab w:val="clear" w:pos="4513"/>
        <w:tab w:val="clear" w:pos="9026"/>
      </w:tabs>
      <w:jc w:val="right"/>
      <w:rPr>
        <w:b/>
        <w:color w:val="7F8284"/>
        <w:szCs w:val="24"/>
      </w:rPr>
    </w:pPr>
    <w:r w:rsidRPr="00BF4B27">
      <w:rPr>
        <w:b/>
        <w:color w:val="7F8284"/>
        <w:szCs w:val="24"/>
      </w:rPr>
      <w:t>POLICY</w:t>
    </w:r>
  </w:p>
  <w:p w14:paraId="07A1934D" w14:textId="77777777" w:rsidR="00B00396" w:rsidRPr="00FF59EF" w:rsidRDefault="00B00396" w:rsidP="00392584">
    <w:pPr>
      <w:pStyle w:val="Header"/>
      <w:tabs>
        <w:tab w:val="clear" w:pos="4513"/>
        <w:tab w:val="clear" w:pos="9026"/>
      </w:tabs>
      <w:jc w:val="right"/>
      <w:rPr>
        <w:color w:val="7030A0"/>
        <w:sz w:val="18"/>
      </w:rPr>
    </w:pPr>
    <w:r w:rsidRPr="00FF59EF">
      <w:rPr>
        <w:color w:val="7030A0"/>
        <w:sz w:val="18"/>
      </w:rPr>
      <w:t>POLICY FOLDER: OPTIONS AUTISM &amp; LD – OPTIONS HIGFORD (SCHOOL)</w:t>
    </w:r>
  </w:p>
  <w:p w14:paraId="5C9CA233" w14:textId="77777777" w:rsidR="00B00396" w:rsidRDefault="00B00396" w:rsidP="00392584">
    <w:pPr>
      <w:pStyle w:val="Header"/>
    </w:pPr>
    <w:r>
      <w:rPr>
        <w:noProof/>
      </w:rPr>
      <mc:AlternateContent>
        <mc:Choice Requires="wps">
          <w:drawing>
            <wp:anchor distT="4294967295" distB="4294967295" distL="114300" distR="114300" simplePos="0" relativeHeight="251660288" behindDoc="0" locked="0" layoutInCell="1" allowOverlap="1" wp14:anchorId="274DEE6D" wp14:editId="73C09EC4">
              <wp:simplePos x="0" y="0"/>
              <wp:positionH relativeFrom="column">
                <wp:posOffset>139021</wp:posOffset>
              </wp:positionH>
              <wp:positionV relativeFrom="paragraph">
                <wp:posOffset>106045</wp:posOffset>
              </wp:positionV>
              <wp:extent cx="6107430" cy="0"/>
              <wp:effectExtent l="0" t="0" r="762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46FA09" id="_x0000_t32" coordsize="21600,21600" o:spt="32" o:oned="t" path="m,l21600,21600e" filled="f">
              <v:path arrowok="t" fillok="f" o:connecttype="none"/>
              <o:lock v:ext="edit" shapetype="t"/>
            </v:shapetype>
            <v:shape id="AutoShape 10" o:spid="_x0000_s1026" type="#_x0000_t32" style="position:absolute;margin-left:10.95pt;margin-top:8.3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" strokecolor="#7f8284"/>
          </w:pict>
        </mc:Fallback>
      </mc:AlternateContent>
    </w:r>
  </w:p>
  <w:p w14:paraId="00076555" w14:textId="77777777" w:rsidR="00B00396" w:rsidRDefault="00B00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0182"/>
    <w:multiLevelType w:val="hybridMultilevel"/>
    <w:tmpl w:val="126659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C1957"/>
    <w:multiLevelType w:val="hybridMultilevel"/>
    <w:tmpl w:val="9E50D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11D36"/>
    <w:multiLevelType w:val="hybridMultilevel"/>
    <w:tmpl w:val="57EA42C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93A96"/>
    <w:multiLevelType w:val="hybridMultilevel"/>
    <w:tmpl w:val="FD320B7A"/>
    <w:lvl w:ilvl="0" w:tplc="8204594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378E3"/>
    <w:multiLevelType w:val="hybridMultilevel"/>
    <w:tmpl w:val="AB4CECBE"/>
    <w:lvl w:ilvl="0" w:tplc="B9D0FA96">
      <w:start w:val="1"/>
      <w:numFmt w:val="decimal"/>
      <w:lvlText w:val="%1.0"/>
      <w:lvlJc w:val="left"/>
      <w:pPr>
        <w:ind w:left="644"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8F517C"/>
    <w:multiLevelType w:val="hybridMultilevel"/>
    <w:tmpl w:val="AB30F012"/>
    <w:lvl w:ilvl="0" w:tplc="63482EE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D6053CA"/>
    <w:multiLevelType w:val="hybridMultilevel"/>
    <w:tmpl w:val="24621762"/>
    <w:lvl w:ilvl="0" w:tplc="5CBE6BBE">
      <w:numFmt w:val="bullet"/>
      <w:pStyle w:val="Bulletpoints"/>
      <w:lvlText w:val="•"/>
      <w:lvlJc w:val="left"/>
      <w:pPr>
        <w:ind w:left="1800" w:hanging="360"/>
      </w:pPr>
      <w:rPr>
        <w:rFonts w:ascii="Arial" w:eastAsia="Times New Roman" w:hAnsi="Arial" w:cs="Arial" w:hint="default"/>
      </w:rPr>
    </w:lvl>
    <w:lvl w:ilvl="1" w:tplc="63482EEC">
      <w:numFmt w:val="bullet"/>
      <w:lvlText w:val="•"/>
      <w:lvlJc w:val="left"/>
      <w:pPr>
        <w:ind w:left="2520" w:hanging="360"/>
      </w:pPr>
      <w:rPr>
        <w:rFonts w:ascii="Arial" w:eastAsia="Times New Roman" w:hAnsi="Arial" w:cs="Arial" w:hint="default"/>
      </w:rPr>
    </w:lvl>
    <w:lvl w:ilvl="2" w:tplc="63482EEC">
      <w:numFmt w:val="bullet"/>
      <w:lvlText w:val="•"/>
      <w:lvlJc w:val="left"/>
      <w:pPr>
        <w:ind w:left="3240" w:hanging="360"/>
      </w:pPr>
      <w:rPr>
        <w:rFonts w:ascii="Arial" w:eastAsia="Times New Roman" w:hAnsi="Arial" w:cs="Arial" w:hint="default"/>
      </w:rPr>
    </w:lvl>
    <w:lvl w:ilvl="3" w:tplc="63482EEC">
      <w:numFmt w:val="bullet"/>
      <w:lvlText w:val="•"/>
      <w:lvlJc w:val="left"/>
      <w:pPr>
        <w:ind w:left="3960" w:hanging="360"/>
      </w:pPr>
      <w:rPr>
        <w:rFonts w:ascii="Arial" w:eastAsia="Times New Roman" w:hAnsi="Arial"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2E767BA"/>
    <w:multiLevelType w:val="hybridMultilevel"/>
    <w:tmpl w:val="C1FC6430"/>
    <w:lvl w:ilvl="0" w:tplc="BDB4303E">
      <w:start w:val="1"/>
      <w:numFmt w:val="bullet"/>
      <w:lvlText w:val="•"/>
      <w:lvlJc w:val="left"/>
      <w:pPr>
        <w:tabs>
          <w:tab w:val="num" w:pos="720"/>
        </w:tabs>
        <w:ind w:left="720" w:hanging="360"/>
      </w:pPr>
      <w:rPr>
        <w:rFonts w:ascii="Arial" w:hAnsi="Arial" w:hint="default"/>
      </w:rPr>
    </w:lvl>
    <w:lvl w:ilvl="1" w:tplc="11649D08">
      <w:numFmt w:val="bullet"/>
      <w:lvlText w:val="-"/>
      <w:lvlJc w:val="left"/>
      <w:pPr>
        <w:tabs>
          <w:tab w:val="num" w:pos="1440"/>
        </w:tabs>
        <w:ind w:left="1440" w:hanging="360"/>
      </w:pPr>
      <w:rPr>
        <w:rFonts w:ascii="Arial" w:eastAsia="Times New Roman" w:hAnsi="Arial" w:hint="default"/>
      </w:rPr>
    </w:lvl>
    <w:lvl w:ilvl="2" w:tplc="A086C45C">
      <w:start w:val="1"/>
      <w:numFmt w:val="bullet"/>
      <w:lvlText w:val="•"/>
      <w:lvlJc w:val="left"/>
      <w:pPr>
        <w:tabs>
          <w:tab w:val="num" w:pos="2160"/>
        </w:tabs>
        <w:ind w:left="2160" w:hanging="360"/>
      </w:pPr>
      <w:rPr>
        <w:rFonts w:ascii="Arial" w:hAnsi="Arial" w:hint="default"/>
      </w:rPr>
    </w:lvl>
    <w:lvl w:ilvl="3" w:tplc="A74EE76E" w:tentative="1">
      <w:start w:val="1"/>
      <w:numFmt w:val="bullet"/>
      <w:lvlText w:val="•"/>
      <w:lvlJc w:val="left"/>
      <w:pPr>
        <w:tabs>
          <w:tab w:val="num" w:pos="2880"/>
        </w:tabs>
        <w:ind w:left="2880" w:hanging="360"/>
      </w:pPr>
      <w:rPr>
        <w:rFonts w:ascii="Arial" w:hAnsi="Arial" w:hint="default"/>
      </w:rPr>
    </w:lvl>
    <w:lvl w:ilvl="4" w:tplc="E43C5CC4" w:tentative="1">
      <w:start w:val="1"/>
      <w:numFmt w:val="bullet"/>
      <w:lvlText w:val="•"/>
      <w:lvlJc w:val="left"/>
      <w:pPr>
        <w:tabs>
          <w:tab w:val="num" w:pos="3600"/>
        </w:tabs>
        <w:ind w:left="3600" w:hanging="360"/>
      </w:pPr>
      <w:rPr>
        <w:rFonts w:ascii="Arial" w:hAnsi="Arial" w:hint="default"/>
      </w:rPr>
    </w:lvl>
    <w:lvl w:ilvl="5" w:tplc="5880A2C0" w:tentative="1">
      <w:start w:val="1"/>
      <w:numFmt w:val="bullet"/>
      <w:lvlText w:val="•"/>
      <w:lvlJc w:val="left"/>
      <w:pPr>
        <w:tabs>
          <w:tab w:val="num" w:pos="4320"/>
        </w:tabs>
        <w:ind w:left="4320" w:hanging="360"/>
      </w:pPr>
      <w:rPr>
        <w:rFonts w:ascii="Arial" w:hAnsi="Arial" w:hint="default"/>
      </w:rPr>
    </w:lvl>
    <w:lvl w:ilvl="6" w:tplc="452CF3EC" w:tentative="1">
      <w:start w:val="1"/>
      <w:numFmt w:val="bullet"/>
      <w:lvlText w:val="•"/>
      <w:lvlJc w:val="left"/>
      <w:pPr>
        <w:tabs>
          <w:tab w:val="num" w:pos="5040"/>
        </w:tabs>
        <w:ind w:left="5040" w:hanging="360"/>
      </w:pPr>
      <w:rPr>
        <w:rFonts w:ascii="Arial" w:hAnsi="Arial" w:hint="default"/>
      </w:rPr>
    </w:lvl>
    <w:lvl w:ilvl="7" w:tplc="4910497A" w:tentative="1">
      <w:start w:val="1"/>
      <w:numFmt w:val="bullet"/>
      <w:lvlText w:val="•"/>
      <w:lvlJc w:val="left"/>
      <w:pPr>
        <w:tabs>
          <w:tab w:val="num" w:pos="5760"/>
        </w:tabs>
        <w:ind w:left="5760" w:hanging="360"/>
      </w:pPr>
      <w:rPr>
        <w:rFonts w:ascii="Arial" w:hAnsi="Arial" w:hint="default"/>
      </w:rPr>
    </w:lvl>
    <w:lvl w:ilvl="8" w:tplc="20C80E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5A4AC4"/>
    <w:multiLevelType w:val="hybridMultilevel"/>
    <w:tmpl w:val="E2FECC12"/>
    <w:lvl w:ilvl="0" w:tplc="A1EA282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E501E1"/>
    <w:multiLevelType w:val="hybridMultilevel"/>
    <w:tmpl w:val="F8A8C7CA"/>
    <w:lvl w:ilvl="0" w:tplc="B9D0FA96">
      <w:start w:val="1"/>
      <w:numFmt w:val="decimal"/>
      <w:lvlText w:val="%1.0"/>
      <w:lvlJc w:val="left"/>
      <w:pPr>
        <w:ind w:left="644"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FA4533"/>
    <w:multiLevelType w:val="hybridMultilevel"/>
    <w:tmpl w:val="F8A8C7CA"/>
    <w:lvl w:ilvl="0" w:tplc="B9D0FA96">
      <w:start w:val="1"/>
      <w:numFmt w:val="decimal"/>
      <w:lvlText w:val="%1.0"/>
      <w:lvlJc w:val="left"/>
      <w:pPr>
        <w:ind w:left="644"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B590916"/>
    <w:multiLevelType w:val="hybridMultilevel"/>
    <w:tmpl w:val="5EBA6D74"/>
    <w:lvl w:ilvl="0" w:tplc="2B90B8B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82AE0"/>
    <w:multiLevelType w:val="hybridMultilevel"/>
    <w:tmpl w:val="F8A8C7CA"/>
    <w:lvl w:ilvl="0" w:tplc="B9D0FA96">
      <w:start w:val="1"/>
      <w:numFmt w:val="decimal"/>
      <w:lvlText w:val="%1.0"/>
      <w:lvlJc w:val="left"/>
      <w:pPr>
        <w:ind w:left="644"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E80498D"/>
    <w:multiLevelType w:val="hybridMultilevel"/>
    <w:tmpl w:val="E4E0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11"/>
  </w:num>
  <w:num w:numId="5">
    <w:abstractNumId w:val="1"/>
  </w:num>
  <w:num w:numId="6">
    <w:abstractNumId w:val="6"/>
  </w:num>
  <w:num w:numId="7">
    <w:abstractNumId w:val="13"/>
  </w:num>
  <w:num w:numId="8">
    <w:abstractNumId w:val="7"/>
  </w:num>
  <w:num w:numId="9">
    <w:abstractNumId w:val="3"/>
  </w:num>
  <w:num w:numId="10">
    <w:abstractNumId w:val="5"/>
  </w:num>
  <w:num w:numId="11">
    <w:abstractNumId w:val="4"/>
  </w:num>
  <w:num w:numId="12">
    <w:abstractNumId w:val="8"/>
  </w:num>
  <w:num w:numId="13">
    <w:abstractNumId w:val="9"/>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584"/>
    <w:rsid w:val="00010651"/>
    <w:rsid w:val="00012DF1"/>
    <w:rsid w:val="0004599B"/>
    <w:rsid w:val="00065F5E"/>
    <w:rsid w:val="00070C43"/>
    <w:rsid w:val="00094E54"/>
    <w:rsid w:val="000C5539"/>
    <w:rsid w:val="000C6E31"/>
    <w:rsid w:val="000C6F4B"/>
    <w:rsid w:val="000D1EC6"/>
    <w:rsid w:val="000E3995"/>
    <w:rsid w:val="000E5B59"/>
    <w:rsid w:val="000F2DD7"/>
    <w:rsid w:val="000F49CD"/>
    <w:rsid w:val="00100C38"/>
    <w:rsid w:val="00126244"/>
    <w:rsid w:val="00133383"/>
    <w:rsid w:val="00133A18"/>
    <w:rsid w:val="00152A99"/>
    <w:rsid w:val="001605A2"/>
    <w:rsid w:val="00160C23"/>
    <w:rsid w:val="001976D9"/>
    <w:rsid w:val="001A2D78"/>
    <w:rsid w:val="00201414"/>
    <w:rsid w:val="00214016"/>
    <w:rsid w:val="00214672"/>
    <w:rsid w:val="00220DD2"/>
    <w:rsid w:val="00242E0D"/>
    <w:rsid w:val="00244862"/>
    <w:rsid w:val="002815D5"/>
    <w:rsid w:val="00285019"/>
    <w:rsid w:val="002976D1"/>
    <w:rsid w:val="002C4602"/>
    <w:rsid w:val="002F4E47"/>
    <w:rsid w:val="00302E73"/>
    <w:rsid w:val="003227F7"/>
    <w:rsid w:val="00346F37"/>
    <w:rsid w:val="00354896"/>
    <w:rsid w:val="003774F9"/>
    <w:rsid w:val="00377984"/>
    <w:rsid w:val="003878B6"/>
    <w:rsid w:val="00392584"/>
    <w:rsid w:val="003A1AA9"/>
    <w:rsid w:val="003C61E8"/>
    <w:rsid w:val="003E3EC4"/>
    <w:rsid w:val="004002A7"/>
    <w:rsid w:val="00422EBA"/>
    <w:rsid w:val="0042724F"/>
    <w:rsid w:val="004300E5"/>
    <w:rsid w:val="004575DA"/>
    <w:rsid w:val="00463AD7"/>
    <w:rsid w:val="00472042"/>
    <w:rsid w:val="00474A74"/>
    <w:rsid w:val="0049424E"/>
    <w:rsid w:val="004C033D"/>
    <w:rsid w:val="004C6A94"/>
    <w:rsid w:val="004D06EF"/>
    <w:rsid w:val="004D1C22"/>
    <w:rsid w:val="004D34A2"/>
    <w:rsid w:val="004E4943"/>
    <w:rsid w:val="005061B4"/>
    <w:rsid w:val="00537FAA"/>
    <w:rsid w:val="00543284"/>
    <w:rsid w:val="0055733B"/>
    <w:rsid w:val="00560CAB"/>
    <w:rsid w:val="005966B8"/>
    <w:rsid w:val="005B6655"/>
    <w:rsid w:val="005C2D2E"/>
    <w:rsid w:val="005D256D"/>
    <w:rsid w:val="005D3AEB"/>
    <w:rsid w:val="005E213C"/>
    <w:rsid w:val="005F6FE8"/>
    <w:rsid w:val="006071AC"/>
    <w:rsid w:val="006301CC"/>
    <w:rsid w:val="00633CFA"/>
    <w:rsid w:val="00644D38"/>
    <w:rsid w:val="00660AC0"/>
    <w:rsid w:val="00670FDB"/>
    <w:rsid w:val="00675FCE"/>
    <w:rsid w:val="00694531"/>
    <w:rsid w:val="006973F5"/>
    <w:rsid w:val="006B3EA0"/>
    <w:rsid w:val="006D6114"/>
    <w:rsid w:val="006E50DA"/>
    <w:rsid w:val="006F6D70"/>
    <w:rsid w:val="00724CEB"/>
    <w:rsid w:val="00731E05"/>
    <w:rsid w:val="0075369A"/>
    <w:rsid w:val="00764767"/>
    <w:rsid w:val="007829E0"/>
    <w:rsid w:val="0078645C"/>
    <w:rsid w:val="007A65C2"/>
    <w:rsid w:val="007B3471"/>
    <w:rsid w:val="007B3C4D"/>
    <w:rsid w:val="007D6DCB"/>
    <w:rsid w:val="007E65D4"/>
    <w:rsid w:val="007F08B3"/>
    <w:rsid w:val="007F7A2B"/>
    <w:rsid w:val="0080381B"/>
    <w:rsid w:val="00816BBD"/>
    <w:rsid w:val="00847831"/>
    <w:rsid w:val="00857BB8"/>
    <w:rsid w:val="008827E2"/>
    <w:rsid w:val="0088717D"/>
    <w:rsid w:val="00891AF4"/>
    <w:rsid w:val="00897D45"/>
    <w:rsid w:val="008A1F5E"/>
    <w:rsid w:val="008A64A4"/>
    <w:rsid w:val="008C0B98"/>
    <w:rsid w:val="008C196E"/>
    <w:rsid w:val="008C232D"/>
    <w:rsid w:val="008D6BE2"/>
    <w:rsid w:val="008E664E"/>
    <w:rsid w:val="00912157"/>
    <w:rsid w:val="009268CB"/>
    <w:rsid w:val="00933231"/>
    <w:rsid w:val="009614C0"/>
    <w:rsid w:val="00967A29"/>
    <w:rsid w:val="00972170"/>
    <w:rsid w:val="00975195"/>
    <w:rsid w:val="0097645F"/>
    <w:rsid w:val="009944CC"/>
    <w:rsid w:val="009A54B7"/>
    <w:rsid w:val="009B68E5"/>
    <w:rsid w:val="009B7D70"/>
    <w:rsid w:val="009D3463"/>
    <w:rsid w:val="009E059F"/>
    <w:rsid w:val="00A01F08"/>
    <w:rsid w:val="00A058ED"/>
    <w:rsid w:val="00A06566"/>
    <w:rsid w:val="00A10359"/>
    <w:rsid w:val="00A10901"/>
    <w:rsid w:val="00A302BF"/>
    <w:rsid w:val="00A72717"/>
    <w:rsid w:val="00AD5250"/>
    <w:rsid w:val="00AE3A60"/>
    <w:rsid w:val="00AE5192"/>
    <w:rsid w:val="00AF3957"/>
    <w:rsid w:val="00AF40C9"/>
    <w:rsid w:val="00B002FF"/>
    <w:rsid w:val="00B00396"/>
    <w:rsid w:val="00B12922"/>
    <w:rsid w:val="00B139DE"/>
    <w:rsid w:val="00B154B3"/>
    <w:rsid w:val="00B31DF0"/>
    <w:rsid w:val="00B33819"/>
    <w:rsid w:val="00B40C05"/>
    <w:rsid w:val="00B41614"/>
    <w:rsid w:val="00B61C7A"/>
    <w:rsid w:val="00B6650D"/>
    <w:rsid w:val="00B67085"/>
    <w:rsid w:val="00B70757"/>
    <w:rsid w:val="00B8173C"/>
    <w:rsid w:val="00B920C0"/>
    <w:rsid w:val="00BC2667"/>
    <w:rsid w:val="00BC2805"/>
    <w:rsid w:val="00BC65B1"/>
    <w:rsid w:val="00BD1A17"/>
    <w:rsid w:val="00BD5446"/>
    <w:rsid w:val="00BD6A90"/>
    <w:rsid w:val="00BE000A"/>
    <w:rsid w:val="00C15AFE"/>
    <w:rsid w:val="00C67CAF"/>
    <w:rsid w:val="00CA1436"/>
    <w:rsid w:val="00CA20AC"/>
    <w:rsid w:val="00CA2E2F"/>
    <w:rsid w:val="00CA5532"/>
    <w:rsid w:val="00CB063C"/>
    <w:rsid w:val="00CB1579"/>
    <w:rsid w:val="00CC47B5"/>
    <w:rsid w:val="00CE2230"/>
    <w:rsid w:val="00D13272"/>
    <w:rsid w:val="00D74667"/>
    <w:rsid w:val="00DC728D"/>
    <w:rsid w:val="00DD1FE9"/>
    <w:rsid w:val="00DD24A3"/>
    <w:rsid w:val="00DE6FD9"/>
    <w:rsid w:val="00E30FD9"/>
    <w:rsid w:val="00E6617E"/>
    <w:rsid w:val="00E7116F"/>
    <w:rsid w:val="00E716CA"/>
    <w:rsid w:val="00E7272D"/>
    <w:rsid w:val="00E738A2"/>
    <w:rsid w:val="00EC3040"/>
    <w:rsid w:val="00EC3099"/>
    <w:rsid w:val="00EE59FE"/>
    <w:rsid w:val="00EF3A1A"/>
    <w:rsid w:val="00EF7F43"/>
    <w:rsid w:val="00F237B0"/>
    <w:rsid w:val="00F376A2"/>
    <w:rsid w:val="00F56298"/>
    <w:rsid w:val="00F73668"/>
    <w:rsid w:val="00F74262"/>
    <w:rsid w:val="00F822FF"/>
    <w:rsid w:val="00FB4A9B"/>
    <w:rsid w:val="00FD7601"/>
    <w:rsid w:val="00FE2F6C"/>
    <w:rsid w:val="00FF1141"/>
    <w:rsid w:val="00FF5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86F930"/>
  <w15:chartTrackingRefBased/>
  <w15:docId w15:val="{48AB2CEE-92C0-4CDF-B8DD-0349FA19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4A3"/>
    <w:pPr>
      <w:spacing w:after="0" w:line="240" w:lineRule="auto"/>
    </w:pPr>
    <w:rPr>
      <w:rFonts w:ascii="Arial" w:eastAsia="Calibri" w:hAnsi="Arial" w:cs="Arial"/>
      <w:szCs w:val="20"/>
      <w:lang w:eastAsia="en-GB"/>
    </w:rPr>
  </w:style>
  <w:style w:type="paragraph" w:styleId="Heading1">
    <w:name w:val="heading 1"/>
    <w:basedOn w:val="Normal"/>
    <w:next w:val="Normal"/>
    <w:link w:val="Heading1Char"/>
    <w:uiPriority w:val="99"/>
    <w:qFormat/>
    <w:rsid w:val="00DD24A3"/>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9"/>
    <w:unhideWhenUsed/>
    <w:qFormat/>
    <w:rsid w:val="00A302BF"/>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9"/>
    <w:unhideWhenUsed/>
    <w:qFormat/>
    <w:rsid w:val="00A302BF"/>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9"/>
    <w:qFormat/>
    <w:rsid w:val="00A302BF"/>
    <w:pPr>
      <w:keepNext/>
      <w:tabs>
        <w:tab w:val="num" w:pos="2880"/>
      </w:tabs>
      <w:spacing w:before="240" w:after="60"/>
      <w:ind w:left="2880" w:hanging="720"/>
      <w:outlineLvl w:val="3"/>
    </w:pPr>
    <w:rPr>
      <w:rFonts w:ascii="Calibri" w:eastAsia="Times New Roman" w:hAnsi="Calibri" w:cs="Times New Roman"/>
      <w:b/>
      <w:bCs/>
      <w:sz w:val="28"/>
      <w:szCs w:val="28"/>
      <w:lang w:val="en-US" w:eastAsia="en-US"/>
    </w:rPr>
  </w:style>
  <w:style w:type="paragraph" w:styleId="Heading5">
    <w:name w:val="heading 5"/>
    <w:basedOn w:val="Normal"/>
    <w:next w:val="Normal"/>
    <w:link w:val="Heading5Char"/>
    <w:uiPriority w:val="99"/>
    <w:qFormat/>
    <w:rsid w:val="00A302BF"/>
    <w:pPr>
      <w:tabs>
        <w:tab w:val="num" w:pos="3600"/>
      </w:tabs>
      <w:spacing w:before="240" w:after="60"/>
      <w:ind w:left="3600" w:hanging="720"/>
      <w:outlineLvl w:val="4"/>
    </w:pPr>
    <w:rPr>
      <w:rFonts w:ascii="Calibri" w:eastAsia="Times New Roman" w:hAnsi="Calibri" w:cs="Times New Roman"/>
      <w:b/>
      <w:bCs/>
      <w:i/>
      <w:iCs/>
      <w:sz w:val="26"/>
      <w:szCs w:val="26"/>
      <w:lang w:val="en-US" w:eastAsia="en-US"/>
    </w:rPr>
  </w:style>
  <w:style w:type="paragraph" w:styleId="Heading6">
    <w:name w:val="heading 6"/>
    <w:basedOn w:val="Normal"/>
    <w:next w:val="Normal"/>
    <w:link w:val="Heading6Char"/>
    <w:uiPriority w:val="99"/>
    <w:qFormat/>
    <w:rsid w:val="00A302BF"/>
    <w:pPr>
      <w:tabs>
        <w:tab w:val="num" w:pos="4320"/>
      </w:tabs>
      <w:spacing w:before="240" w:after="60"/>
      <w:ind w:left="4320" w:hanging="720"/>
      <w:outlineLvl w:val="5"/>
    </w:pPr>
    <w:rPr>
      <w:rFonts w:ascii="Times New Roman" w:eastAsia="Times New Roman" w:hAnsi="Times New Roman" w:cs="Times New Roman"/>
      <w:b/>
      <w:bCs/>
      <w:szCs w:val="22"/>
      <w:lang w:val="en-US" w:eastAsia="en-US"/>
    </w:rPr>
  </w:style>
  <w:style w:type="paragraph" w:styleId="Heading7">
    <w:name w:val="heading 7"/>
    <w:basedOn w:val="Normal"/>
    <w:next w:val="Normal"/>
    <w:link w:val="Heading7Char"/>
    <w:uiPriority w:val="99"/>
    <w:qFormat/>
    <w:rsid w:val="00A302BF"/>
    <w:pPr>
      <w:tabs>
        <w:tab w:val="num" w:pos="5040"/>
      </w:tabs>
      <w:spacing w:before="240" w:after="60"/>
      <w:ind w:left="5040" w:hanging="720"/>
      <w:outlineLvl w:val="6"/>
    </w:pPr>
    <w:rPr>
      <w:rFonts w:ascii="Calibri" w:eastAsia="Times New Roman" w:hAnsi="Calibri" w:cs="Times New Roman"/>
      <w:sz w:val="24"/>
      <w:szCs w:val="24"/>
      <w:lang w:val="en-US" w:eastAsia="en-US"/>
    </w:rPr>
  </w:style>
  <w:style w:type="paragraph" w:styleId="Heading8">
    <w:name w:val="heading 8"/>
    <w:basedOn w:val="Normal"/>
    <w:next w:val="Normal"/>
    <w:link w:val="Heading8Char"/>
    <w:uiPriority w:val="99"/>
    <w:qFormat/>
    <w:rsid w:val="00A302BF"/>
    <w:pPr>
      <w:tabs>
        <w:tab w:val="num" w:pos="5760"/>
      </w:tabs>
      <w:spacing w:before="240" w:after="60"/>
      <w:ind w:left="5760" w:hanging="720"/>
      <w:outlineLvl w:val="7"/>
    </w:pPr>
    <w:rPr>
      <w:rFonts w:ascii="Calibri" w:eastAsia="Times New Roman" w:hAnsi="Calibri" w:cs="Times New Roman"/>
      <w:i/>
      <w:iCs/>
      <w:sz w:val="24"/>
      <w:szCs w:val="24"/>
      <w:lang w:val="en-US" w:eastAsia="en-US"/>
    </w:rPr>
  </w:style>
  <w:style w:type="paragraph" w:styleId="Heading9">
    <w:name w:val="heading 9"/>
    <w:basedOn w:val="Normal"/>
    <w:next w:val="Normal"/>
    <w:link w:val="Heading9Char"/>
    <w:uiPriority w:val="99"/>
    <w:qFormat/>
    <w:rsid w:val="00A302BF"/>
    <w:pPr>
      <w:tabs>
        <w:tab w:val="num" w:pos="6480"/>
      </w:tabs>
      <w:spacing w:before="240" w:after="60"/>
      <w:ind w:left="6480" w:hanging="720"/>
      <w:outlineLvl w:val="8"/>
    </w:pPr>
    <w:rPr>
      <w:rFonts w:ascii="Cambria" w:eastAsia="Times New Roman" w:hAnsi="Cambria" w:cs="Times New Roman"/>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584"/>
    <w:pPr>
      <w:tabs>
        <w:tab w:val="center" w:pos="4513"/>
        <w:tab w:val="right" w:pos="9026"/>
      </w:tabs>
    </w:pPr>
  </w:style>
  <w:style w:type="character" w:customStyle="1" w:styleId="HeaderChar">
    <w:name w:val="Header Char"/>
    <w:basedOn w:val="DefaultParagraphFont"/>
    <w:link w:val="Header"/>
    <w:uiPriority w:val="99"/>
    <w:rsid w:val="00392584"/>
  </w:style>
  <w:style w:type="paragraph" w:styleId="Footer">
    <w:name w:val="footer"/>
    <w:basedOn w:val="Normal"/>
    <w:link w:val="FooterChar"/>
    <w:uiPriority w:val="99"/>
    <w:unhideWhenUsed/>
    <w:rsid w:val="00392584"/>
    <w:pPr>
      <w:tabs>
        <w:tab w:val="center" w:pos="4513"/>
        <w:tab w:val="right" w:pos="9026"/>
      </w:tabs>
    </w:pPr>
  </w:style>
  <w:style w:type="character" w:customStyle="1" w:styleId="FooterChar">
    <w:name w:val="Footer Char"/>
    <w:basedOn w:val="DefaultParagraphFont"/>
    <w:link w:val="Footer"/>
    <w:uiPriority w:val="99"/>
    <w:rsid w:val="00392584"/>
  </w:style>
  <w:style w:type="character" w:customStyle="1" w:styleId="Heading1Char">
    <w:name w:val="Heading 1 Char"/>
    <w:basedOn w:val="DefaultParagraphFont"/>
    <w:link w:val="Heading1"/>
    <w:uiPriority w:val="99"/>
    <w:rsid w:val="00DD24A3"/>
    <w:rPr>
      <w:rFonts w:ascii="Calibri Light" w:eastAsia="Times New Roman" w:hAnsi="Calibri Light" w:cs="Times New Roman"/>
      <w:b/>
      <w:bCs/>
      <w:kern w:val="32"/>
      <w:sz w:val="32"/>
      <w:szCs w:val="32"/>
      <w:lang w:eastAsia="en-GB"/>
    </w:rPr>
  </w:style>
  <w:style w:type="paragraph" w:styleId="TOC1">
    <w:name w:val="toc 1"/>
    <w:basedOn w:val="Normal"/>
    <w:next w:val="Normal"/>
    <w:autoRedefine/>
    <w:uiPriority w:val="39"/>
    <w:unhideWhenUsed/>
    <w:rsid w:val="000C6F4B"/>
    <w:pPr>
      <w:tabs>
        <w:tab w:val="left" w:pos="660"/>
        <w:tab w:val="right" w:leader="dot" w:pos="9638"/>
      </w:tabs>
      <w:spacing w:before="120" w:after="120"/>
    </w:pPr>
    <w:rPr>
      <w:rFonts w:ascii="Calibri" w:hAnsi="Calibri" w:cs="Calibri"/>
      <w:bCs/>
      <w:caps/>
      <w:noProof/>
      <w:sz w:val="20"/>
    </w:rPr>
  </w:style>
  <w:style w:type="character" w:styleId="Hyperlink">
    <w:name w:val="Hyperlink"/>
    <w:uiPriority w:val="99"/>
    <w:unhideWhenUsed/>
    <w:rsid w:val="00DD24A3"/>
    <w:rPr>
      <w:color w:val="0563C1"/>
      <w:u w:val="single"/>
    </w:rPr>
  </w:style>
  <w:style w:type="paragraph" w:customStyle="1" w:styleId="bodytext">
    <w:name w:val="bodytext"/>
    <w:basedOn w:val="Normal"/>
    <w:link w:val="bodytextChar"/>
    <w:qFormat/>
    <w:rsid w:val="00DD24A3"/>
    <w:pPr>
      <w:tabs>
        <w:tab w:val="left" w:pos="284"/>
      </w:tabs>
      <w:jc w:val="both"/>
    </w:pPr>
    <w:rPr>
      <w:rFonts w:eastAsia="Times New Roman"/>
      <w:color w:val="000000"/>
      <w:sz w:val="20"/>
      <w:lang w:eastAsia="en-US"/>
    </w:rPr>
  </w:style>
  <w:style w:type="character" w:customStyle="1" w:styleId="bodytextChar">
    <w:name w:val="bodytext Char"/>
    <w:link w:val="bodytext"/>
    <w:rsid w:val="00DD24A3"/>
    <w:rPr>
      <w:rFonts w:ascii="Arial" w:eastAsia="Times New Roman" w:hAnsi="Arial" w:cs="Arial"/>
      <w:color w:val="000000"/>
      <w:sz w:val="20"/>
      <w:szCs w:val="20"/>
    </w:rPr>
  </w:style>
  <w:style w:type="paragraph" w:customStyle="1" w:styleId="Default">
    <w:name w:val="Default"/>
    <w:uiPriority w:val="99"/>
    <w:rsid w:val="00DD24A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A6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4A4"/>
    <w:rPr>
      <w:rFonts w:ascii="Segoe UI" w:eastAsia="Calibri" w:hAnsi="Segoe UI" w:cs="Segoe UI"/>
      <w:sz w:val="18"/>
      <w:szCs w:val="18"/>
      <w:lang w:eastAsia="en-GB"/>
    </w:rPr>
  </w:style>
  <w:style w:type="character" w:customStyle="1" w:styleId="Heading2Char">
    <w:name w:val="Heading 2 Char"/>
    <w:basedOn w:val="DefaultParagraphFont"/>
    <w:link w:val="Heading2"/>
    <w:uiPriority w:val="99"/>
    <w:rsid w:val="00A302BF"/>
    <w:rPr>
      <w:rFonts w:ascii="Calibri Light" w:eastAsia="Times New Roman" w:hAnsi="Calibri Light" w:cs="Times New Roman"/>
      <w:b/>
      <w:bCs/>
      <w:i/>
      <w:iCs/>
      <w:sz w:val="28"/>
      <w:szCs w:val="28"/>
      <w:lang w:eastAsia="en-GB"/>
    </w:rPr>
  </w:style>
  <w:style w:type="character" w:customStyle="1" w:styleId="Heading3Char">
    <w:name w:val="Heading 3 Char"/>
    <w:basedOn w:val="DefaultParagraphFont"/>
    <w:link w:val="Heading3"/>
    <w:uiPriority w:val="99"/>
    <w:rsid w:val="00A302BF"/>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uiPriority w:val="99"/>
    <w:rsid w:val="00A302BF"/>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rsid w:val="00A302BF"/>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A302B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9"/>
    <w:rsid w:val="00A302BF"/>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9"/>
    <w:rsid w:val="00A302BF"/>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9"/>
    <w:rsid w:val="00A302BF"/>
    <w:rPr>
      <w:rFonts w:ascii="Cambria" w:eastAsia="Times New Roman" w:hAnsi="Cambria" w:cs="Times New Roman"/>
      <w:lang w:val="en-US"/>
    </w:rPr>
  </w:style>
  <w:style w:type="table" w:styleId="TableGrid">
    <w:name w:val="Table Grid"/>
    <w:basedOn w:val="TableNormal"/>
    <w:uiPriority w:val="39"/>
    <w:rsid w:val="00A302BF"/>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302BF"/>
    <w:rPr>
      <w:sz w:val="16"/>
      <w:szCs w:val="16"/>
    </w:rPr>
  </w:style>
  <w:style w:type="paragraph" w:styleId="CommentText">
    <w:name w:val="annotation text"/>
    <w:basedOn w:val="Normal"/>
    <w:link w:val="CommentTextChar"/>
    <w:uiPriority w:val="99"/>
    <w:semiHidden/>
    <w:unhideWhenUsed/>
    <w:rsid w:val="00A302BF"/>
    <w:rPr>
      <w:sz w:val="20"/>
    </w:rPr>
  </w:style>
  <w:style w:type="character" w:customStyle="1" w:styleId="CommentTextChar">
    <w:name w:val="Comment Text Char"/>
    <w:basedOn w:val="DefaultParagraphFont"/>
    <w:link w:val="CommentText"/>
    <w:uiPriority w:val="99"/>
    <w:semiHidden/>
    <w:rsid w:val="00A302BF"/>
    <w:rPr>
      <w:rFonts w:ascii="Arial" w:eastAsia="Calibri"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A302BF"/>
    <w:rPr>
      <w:b/>
      <w:bCs/>
    </w:rPr>
  </w:style>
  <w:style w:type="character" w:customStyle="1" w:styleId="CommentSubjectChar">
    <w:name w:val="Comment Subject Char"/>
    <w:basedOn w:val="CommentTextChar"/>
    <w:link w:val="CommentSubject"/>
    <w:uiPriority w:val="99"/>
    <w:semiHidden/>
    <w:rsid w:val="00A302BF"/>
    <w:rPr>
      <w:rFonts w:ascii="Arial" w:eastAsia="Calibri" w:hAnsi="Arial" w:cs="Arial"/>
      <w:b/>
      <w:bCs/>
      <w:sz w:val="20"/>
      <w:szCs w:val="20"/>
      <w:lang w:eastAsia="en-GB"/>
    </w:rPr>
  </w:style>
  <w:style w:type="paragraph" w:styleId="TOC2">
    <w:name w:val="toc 2"/>
    <w:basedOn w:val="Normal"/>
    <w:next w:val="Normal"/>
    <w:autoRedefine/>
    <w:uiPriority w:val="39"/>
    <w:unhideWhenUsed/>
    <w:rsid w:val="00A302BF"/>
    <w:pPr>
      <w:ind w:left="220"/>
    </w:pPr>
    <w:rPr>
      <w:rFonts w:ascii="Calibri" w:hAnsi="Calibri" w:cs="Calibri"/>
      <w:smallCaps/>
      <w:sz w:val="20"/>
    </w:rPr>
  </w:style>
  <w:style w:type="paragraph" w:styleId="TOC3">
    <w:name w:val="toc 3"/>
    <w:basedOn w:val="Normal"/>
    <w:next w:val="Normal"/>
    <w:autoRedefine/>
    <w:uiPriority w:val="39"/>
    <w:unhideWhenUsed/>
    <w:rsid w:val="00A302BF"/>
    <w:pPr>
      <w:ind w:left="440"/>
    </w:pPr>
    <w:rPr>
      <w:rFonts w:ascii="Calibri" w:hAnsi="Calibri" w:cs="Calibri"/>
      <w:i/>
      <w:iCs/>
      <w:sz w:val="20"/>
    </w:rPr>
  </w:style>
  <w:style w:type="paragraph" w:styleId="TOC4">
    <w:name w:val="toc 4"/>
    <w:basedOn w:val="Normal"/>
    <w:next w:val="Normal"/>
    <w:autoRedefine/>
    <w:uiPriority w:val="39"/>
    <w:unhideWhenUsed/>
    <w:rsid w:val="00A302BF"/>
    <w:pPr>
      <w:ind w:left="660"/>
    </w:pPr>
    <w:rPr>
      <w:rFonts w:ascii="Calibri" w:hAnsi="Calibri" w:cs="Calibri"/>
      <w:sz w:val="18"/>
      <w:szCs w:val="18"/>
    </w:rPr>
  </w:style>
  <w:style w:type="paragraph" w:styleId="TOC5">
    <w:name w:val="toc 5"/>
    <w:basedOn w:val="Normal"/>
    <w:next w:val="Normal"/>
    <w:autoRedefine/>
    <w:uiPriority w:val="39"/>
    <w:unhideWhenUsed/>
    <w:rsid w:val="00A302BF"/>
    <w:pPr>
      <w:ind w:left="880"/>
    </w:pPr>
    <w:rPr>
      <w:rFonts w:ascii="Calibri" w:hAnsi="Calibri" w:cs="Calibri"/>
      <w:sz w:val="18"/>
      <w:szCs w:val="18"/>
    </w:rPr>
  </w:style>
  <w:style w:type="paragraph" w:styleId="TOC6">
    <w:name w:val="toc 6"/>
    <w:basedOn w:val="Normal"/>
    <w:next w:val="Normal"/>
    <w:autoRedefine/>
    <w:uiPriority w:val="39"/>
    <w:unhideWhenUsed/>
    <w:rsid w:val="00A302BF"/>
    <w:pPr>
      <w:ind w:left="1100"/>
    </w:pPr>
    <w:rPr>
      <w:rFonts w:ascii="Calibri" w:hAnsi="Calibri" w:cs="Calibri"/>
      <w:sz w:val="18"/>
      <w:szCs w:val="18"/>
    </w:rPr>
  </w:style>
  <w:style w:type="paragraph" w:styleId="TOC7">
    <w:name w:val="toc 7"/>
    <w:basedOn w:val="Normal"/>
    <w:next w:val="Normal"/>
    <w:autoRedefine/>
    <w:uiPriority w:val="39"/>
    <w:unhideWhenUsed/>
    <w:rsid w:val="00A302BF"/>
    <w:pPr>
      <w:ind w:left="1320"/>
    </w:pPr>
    <w:rPr>
      <w:rFonts w:ascii="Calibri" w:hAnsi="Calibri" w:cs="Calibri"/>
      <w:sz w:val="18"/>
      <w:szCs w:val="18"/>
    </w:rPr>
  </w:style>
  <w:style w:type="paragraph" w:styleId="TOC8">
    <w:name w:val="toc 8"/>
    <w:basedOn w:val="Normal"/>
    <w:next w:val="Normal"/>
    <w:autoRedefine/>
    <w:uiPriority w:val="39"/>
    <w:unhideWhenUsed/>
    <w:rsid w:val="00A302BF"/>
    <w:pPr>
      <w:ind w:left="1540"/>
    </w:pPr>
    <w:rPr>
      <w:rFonts w:ascii="Calibri" w:hAnsi="Calibri" w:cs="Calibri"/>
      <w:sz w:val="18"/>
      <w:szCs w:val="18"/>
    </w:rPr>
  </w:style>
  <w:style w:type="paragraph" w:styleId="TOC9">
    <w:name w:val="toc 9"/>
    <w:basedOn w:val="Normal"/>
    <w:next w:val="Normal"/>
    <w:autoRedefine/>
    <w:uiPriority w:val="39"/>
    <w:unhideWhenUsed/>
    <w:rsid w:val="00A302BF"/>
    <w:pPr>
      <w:ind w:left="1760"/>
    </w:pPr>
    <w:rPr>
      <w:rFonts w:ascii="Calibri" w:hAnsi="Calibri" w:cs="Calibri"/>
      <w:sz w:val="18"/>
      <w:szCs w:val="18"/>
    </w:rPr>
  </w:style>
  <w:style w:type="paragraph" w:customStyle="1" w:styleId="subhead2">
    <w:name w:val="subhead 2"/>
    <w:basedOn w:val="BodyText2"/>
    <w:qFormat/>
    <w:rsid w:val="00A302BF"/>
    <w:pPr>
      <w:spacing w:after="0" w:line="240" w:lineRule="auto"/>
      <w:jc w:val="both"/>
    </w:pPr>
    <w:rPr>
      <w:rFonts w:eastAsia="Times New Roman"/>
      <w:b/>
      <w:color w:val="000000"/>
      <w:sz w:val="20"/>
      <w:lang w:val="x-none" w:eastAsia="en-US"/>
    </w:rPr>
  </w:style>
  <w:style w:type="paragraph" w:styleId="BodyText2">
    <w:name w:val="Body Text 2"/>
    <w:basedOn w:val="Normal"/>
    <w:link w:val="BodyText2Char"/>
    <w:uiPriority w:val="99"/>
    <w:semiHidden/>
    <w:unhideWhenUsed/>
    <w:rsid w:val="00A302BF"/>
    <w:pPr>
      <w:spacing w:after="120" w:line="480" w:lineRule="auto"/>
    </w:pPr>
  </w:style>
  <w:style w:type="character" w:customStyle="1" w:styleId="BodyText2Char">
    <w:name w:val="Body Text 2 Char"/>
    <w:basedOn w:val="DefaultParagraphFont"/>
    <w:link w:val="BodyText2"/>
    <w:uiPriority w:val="99"/>
    <w:semiHidden/>
    <w:rsid w:val="00A302BF"/>
    <w:rPr>
      <w:rFonts w:ascii="Arial" w:eastAsia="Calibri" w:hAnsi="Arial" w:cs="Arial"/>
      <w:szCs w:val="20"/>
      <w:lang w:eastAsia="en-GB"/>
    </w:rPr>
  </w:style>
  <w:style w:type="paragraph" w:customStyle="1" w:styleId="Bulletpoints">
    <w:name w:val="Bullet points"/>
    <w:basedOn w:val="Normal"/>
    <w:rsid w:val="00A302BF"/>
    <w:pPr>
      <w:numPr>
        <w:numId w:val="6"/>
      </w:numPr>
      <w:jc w:val="both"/>
    </w:pPr>
    <w:rPr>
      <w:rFonts w:eastAsia="Times New Roman" w:cs="Times New Roman"/>
      <w:sz w:val="20"/>
      <w:lang w:val="x-none" w:eastAsia="en-US"/>
    </w:rPr>
  </w:style>
  <w:style w:type="paragraph" w:customStyle="1" w:styleId="bulletpoints0">
    <w:name w:val="bulletpoints"/>
    <w:basedOn w:val="Bulletpoints"/>
    <w:link w:val="bulletpointsChar"/>
    <w:qFormat/>
    <w:rsid w:val="00A302BF"/>
    <w:pPr>
      <w:ind w:left="709" w:hanging="283"/>
    </w:pPr>
    <w:rPr>
      <w:lang w:eastAsia="en-GB"/>
    </w:rPr>
  </w:style>
  <w:style w:type="character" w:customStyle="1" w:styleId="bulletpointsChar">
    <w:name w:val="bulletpoints Char"/>
    <w:link w:val="bulletpoints0"/>
    <w:rsid w:val="00A302BF"/>
    <w:rPr>
      <w:rFonts w:ascii="Arial" w:eastAsia="Times New Roman" w:hAnsi="Arial" w:cs="Times New Roman"/>
      <w:sz w:val="20"/>
      <w:szCs w:val="20"/>
      <w:lang w:val="x-none" w:eastAsia="en-GB"/>
    </w:rPr>
  </w:style>
  <w:style w:type="character" w:customStyle="1" w:styleId="bold1">
    <w:name w:val="bold1"/>
    <w:rsid w:val="00A302BF"/>
    <w:rPr>
      <w:b/>
      <w:bCs/>
      <w:color w:val="666666"/>
    </w:rPr>
  </w:style>
  <w:style w:type="paragraph" w:customStyle="1" w:styleId="subheads4">
    <w:name w:val="subheads 4"/>
    <w:basedOn w:val="Normal"/>
    <w:link w:val="subheads4Char"/>
    <w:qFormat/>
    <w:rsid w:val="00A302BF"/>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A302BF"/>
    <w:rPr>
      <w:rFonts w:ascii="Arial" w:eastAsia="Times New Roman" w:hAnsi="Arial" w:cs="Arial"/>
      <w:b/>
      <w:color w:val="000000"/>
      <w:sz w:val="20"/>
      <w:szCs w:val="20"/>
      <w:shd w:val="clear" w:color="auto" w:fill="E0E0E0"/>
    </w:rPr>
  </w:style>
  <w:style w:type="paragraph" w:styleId="ListParagraph">
    <w:name w:val="List Paragraph"/>
    <w:basedOn w:val="Normal"/>
    <w:uiPriority w:val="34"/>
    <w:qFormat/>
    <w:rsid w:val="00A302BF"/>
    <w:pPr>
      <w:ind w:left="720"/>
    </w:pPr>
    <w:rPr>
      <w:rFonts w:eastAsia="Times New Roman" w:cs="Times New Roman"/>
      <w:sz w:val="20"/>
      <w:lang w:eastAsia="en-US"/>
    </w:rPr>
  </w:style>
  <w:style w:type="paragraph" w:styleId="NormalWeb">
    <w:name w:val="Normal (Web)"/>
    <w:basedOn w:val="Normal"/>
    <w:uiPriority w:val="99"/>
    <w:rsid w:val="00A302BF"/>
    <w:pPr>
      <w:spacing w:before="100" w:beforeAutospacing="1" w:after="100" w:afterAutospacing="1"/>
    </w:pPr>
    <w:rPr>
      <w:rFonts w:ascii="Times New Roman" w:eastAsia="Times New Roman" w:hAnsi="Times New Roman" w:cs="Times New Roman"/>
      <w:sz w:val="24"/>
      <w:szCs w:val="24"/>
    </w:rPr>
  </w:style>
  <w:style w:type="paragraph" w:styleId="BodyText0">
    <w:name w:val="Body Text"/>
    <w:basedOn w:val="Normal"/>
    <w:link w:val="BodyTextChar0"/>
    <w:rsid w:val="00A302BF"/>
    <w:pPr>
      <w:spacing w:after="120"/>
    </w:pPr>
    <w:rPr>
      <w:rFonts w:eastAsia="Times New Roman" w:cs="Times New Roman"/>
      <w:sz w:val="24"/>
      <w:lang w:eastAsia="en-US"/>
    </w:rPr>
  </w:style>
  <w:style w:type="character" w:customStyle="1" w:styleId="BodyTextChar0">
    <w:name w:val="Body Text Char"/>
    <w:basedOn w:val="DefaultParagraphFont"/>
    <w:link w:val="BodyText0"/>
    <w:rsid w:val="00A302BF"/>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A302BF"/>
    <w:pPr>
      <w:spacing w:after="120"/>
      <w:ind w:left="283"/>
    </w:pPr>
  </w:style>
  <w:style w:type="character" w:customStyle="1" w:styleId="BodyTextIndentChar">
    <w:name w:val="Body Text Indent Char"/>
    <w:basedOn w:val="DefaultParagraphFont"/>
    <w:link w:val="BodyTextIndent"/>
    <w:uiPriority w:val="99"/>
    <w:rsid w:val="00A302BF"/>
    <w:rPr>
      <w:rFonts w:ascii="Arial" w:eastAsia="Calibri" w:hAnsi="Arial" w:cs="Arial"/>
      <w:szCs w:val="20"/>
      <w:lang w:eastAsia="en-GB"/>
    </w:rPr>
  </w:style>
  <w:style w:type="paragraph" w:styleId="BodyTextIndent3">
    <w:name w:val="Body Text Indent 3"/>
    <w:basedOn w:val="Normal"/>
    <w:link w:val="BodyTextIndent3Char"/>
    <w:rsid w:val="00A302BF"/>
    <w:pPr>
      <w:spacing w:after="120"/>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A302BF"/>
    <w:rPr>
      <w:rFonts w:ascii="Times New Roman" w:eastAsia="Times New Roman" w:hAnsi="Times New Roman" w:cs="Times New Roman"/>
      <w:sz w:val="16"/>
      <w:szCs w:val="16"/>
    </w:rPr>
  </w:style>
  <w:style w:type="character" w:customStyle="1" w:styleId="apple-converted-space">
    <w:name w:val="apple-converted-space"/>
    <w:basedOn w:val="DefaultParagraphFont"/>
    <w:uiPriority w:val="99"/>
    <w:rsid w:val="00A302BF"/>
    <w:rPr>
      <w:rFonts w:cs="Times New Roman"/>
    </w:rPr>
  </w:style>
  <w:style w:type="table" w:styleId="ListTable4-Accent2">
    <w:name w:val="List Table 4 Accent 2"/>
    <w:basedOn w:val="TableNormal"/>
    <w:uiPriority w:val="49"/>
    <w:rsid w:val="0093323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B0039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30604">
      <w:bodyDiv w:val="1"/>
      <w:marLeft w:val="0"/>
      <w:marRight w:val="0"/>
      <w:marTop w:val="0"/>
      <w:marBottom w:val="0"/>
      <w:divBdr>
        <w:top w:val="none" w:sz="0" w:space="0" w:color="auto"/>
        <w:left w:val="none" w:sz="0" w:space="0" w:color="auto"/>
        <w:bottom w:val="none" w:sz="0" w:space="0" w:color="auto"/>
        <w:right w:val="none" w:sz="0" w:space="0" w:color="auto"/>
      </w:divBdr>
    </w:div>
    <w:div w:id="91875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0B44B-786F-4F51-BC1C-994E7DF8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Carswell</dc:creator>
  <cp:keywords/>
  <dc:description/>
  <cp:lastModifiedBy>Samantha Carswell</cp:lastModifiedBy>
  <cp:revision>2</cp:revision>
  <cp:lastPrinted>2021-09-10T09:56:00Z</cp:lastPrinted>
  <dcterms:created xsi:type="dcterms:W3CDTF">2022-05-23T11:16:00Z</dcterms:created>
  <dcterms:modified xsi:type="dcterms:W3CDTF">2022-05-23T11:16:00Z</dcterms:modified>
</cp:coreProperties>
</file>